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A63C8" w14:textId="68E97E6B" w:rsidR="0037714B" w:rsidRPr="009A366E" w:rsidRDefault="0037714B" w:rsidP="0037714B">
      <w:pPr>
        <w:ind w:right="-19"/>
        <w:rPr>
          <w:rFonts w:ascii="Arial" w:hAnsi="Arial" w:cs="Arial"/>
          <w:sz w:val="20"/>
          <w:szCs w:val="20"/>
        </w:rPr>
      </w:pPr>
      <w:bookmarkStart w:id="0" w:name="page2"/>
      <w:bookmarkEnd w:id="0"/>
      <w:r w:rsidRPr="001D2CC2">
        <w:rPr>
          <w:rFonts w:ascii="Arial" w:eastAsia="Arial" w:hAnsi="Arial" w:cs="Arial"/>
          <w:b/>
          <w:bCs/>
          <w:sz w:val="36"/>
          <w:szCs w:val="36"/>
        </w:rPr>
        <w:t>UPPINGHAM TOWN COUNCIL</w:t>
      </w:r>
      <w:r w:rsidR="00F7373D">
        <w:rPr>
          <w:rFonts w:ascii="Arial" w:eastAsia="Arial" w:hAnsi="Arial" w:cs="Arial"/>
          <w:b/>
          <w:bCs/>
          <w:sz w:val="32"/>
          <w:szCs w:val="32"/>
        </w:rPr>
        <w:t xml:space="preserve">    </w:t>
      </w:r>
      <w:r w:rsidR="00F7373D" w:rsidRPr="00F7373D">
        <w:rPr>
          <w:rFonts w:ascii="Arial" w:eastAsia="Arial" w:hAnsi="Arial" w:cs="Arial"/>
          <w:b/>
          <w:bCs/>
          <w:color w:val="FF0000"/>
          <w:sz w:val="32"/>
          <w:szCs w:val="32"/>
        </w:rPr>
        <w:t>DRAFT</w:t>
      </w:r>
    </w:p>
    <w:p w14:paraId="4B92B02B" w14:textId="77777777" w:rsidR="0037714B" w:rsidRPr="009A366E" w:rsidRDefault="0037714B" w:rsidP="0037714B">
      <w:pPr>
        <w:rPr>
          <w:rFonts w:ascii="Arial" w:hAnsi="Arial" w:cs="Arial"/>
          <w:sz w:val="24"/>
          <w:szCs w:val="24"/>
        </w:rPr>
      </w:pPr>
    </w:p>
    <w:p w14:paraId="557D4A85" w14:textId="77777777" w:rsidR="0037714B" w:rsidRPr="005E785C" w:rsidRDefault="0037714B" w:rsidP="0037714B">
      <w:pPr>
        <w:rPr>
          <w:rFonts w:ascii="Arial" w:hAnsi="Arial" w:cs="Arial"/>
          <w:sz w:val="28"/>
          <w:szCs w:val="28"/>
        </w:rPr>
      </w:pPr>
      <w:r w:rsidRPr="005E785C">
        <w:rPr>
          <w:rFonts w:ascii="Arial" w:eastAsia="Arial" w:hAnsi="Arial" w:cs="Arial"/>
          <w:b/>
          <w:bCs/>
          <w:sz w:val="28"/>
          <w:szCs w:val="28"/>
        </w:rPr>
        <w:t>MEMBER/OFFICER PROTOCOL</w:t>
      </w:r>
    </w:p>
    <w:p w14:paraId="01CB0E40" w14:textId="77777777" w:rsidR="00C66CE5" w:rsidRPr="009A366E" w:rsidRDefault="00C66CE5" w:rsidP="0037714B">
      <w:pPr>
        <w:rPr>
          <w:rFonts w:ascii="Arial" w:hAnsi="Arial" w:cs="Arial"/>
          <w:sz w:val="24"/>
          <w:szCs w:val="24"/>
        </w:rPr>
      </w:pPr>
    </w:p>
    <w:p w14:paraId="65EE5170" w14:textId="7D6F8209" w:rsidR="00C66CE5" w:rsidRPr="009A366E" w:rsidRDefault="00403765" w:rsidP="009A366E">
      <w:pPr>
        <w:tabs>
          <w:tab w:val="left" w:pos="1080"/>
        </w:tabs>
        <w:rPr>
          <w:rFonts w:ascii="Arial" w:eastAsia="Arial" w:hAnsi="Arial" w:cs="Arial"/>
          <w:b/>
          <w:bCs/>
          <w:sz w:val="24"/>
          <w:szCs w:val="24"/>
        </w:rPr>
      </w:pPr>
      <w:r w:rsidRPr="009A366E">
        <w:rPr>
          <w:rFonts w:ascii="Arial" w:eastAsia="Arial" w:hAnsi="Arial" w:cs="Arial"/>
          <w:b/>
          <w:bCs/>
          <w:sz w:val="24"/>
          <w:szCs w:val="24"/>
        </w:rPr>
        <w:t>I</w:t>
      </w:r>
      <w:r w:rsidR="009A366E" w:rsidRPr="009A366E">
        <w:rPr>
          <w:rFonts w:ascii="Arial" w:eastAsia="Arial" w:hAnsi="Arial" w:cs="Arial"/>
          <w:b/>
          <w:bCs/>
          <w:sz w:val="24"/>
          <w:szCs w:val="24"/>
        </w:rPr>
        <w:t>ntroduction</w:t>
      </w:r>
    </w:p>
    <w:p w14:paraId="02B72BA2" w14:textId="77777777" w:rsidR="00C66CE5" w:rsidRPr="009A366E" w:rsidRDefault="00C66CE5" w:rsidP="0037714B">
      <w:pPr>
        <w:rPr>
          <w:rFonts w:ascii="Arial" w:hAnsi="Arial" w:cs="Arial"/>
          <w:sz w:val="16"/>
          <w:szCs w:val="16"/>
        </w:rPr>
      </w:pPr>
    </w:p>
    <w:p w14:paraId="29E0D758" w14:textId="3663582F" w:rsidR="00A403DD" w:rsidRPr="00A403DD" w:rsidRDefault="00403765" w:rsidP="00A403DD">
      <w:pPr>
        <w:pStyle w:val="ListParagraph"/>
        <w:numPr>
          <w:ilvl w:val="0"/>
          <w:numId w:val="13"/>
        </w:numPr>
        <w:tabs>
          <w:tab w:val="left" w:pos="1060"/>
        </w:tabs>
        <w:ind w:right="340"/>
        <w:jc w:val="both"/>
        <w:rPr>
          <w:rFonts w:ascii="Arial" w:eastAsia="Arial" w:hAnsi="Arial" w:cs="Arial"/>
          <w:sz w:val="24"/>
          <w:szCs w:val="24"/>
        </w:rPr>
      </w:pPr>
      <w:r w:rsidRPr="00A403DD">
        <w:rPr>
          <w:rFonts w:ascii="Arial" w:eastAsia="Arial" w:hAnsi="Arial" w:cs="Arial"/>
          <w:sz w:val="24"/>
          <w:szCs w:val="24"/>
        </w:rPr>
        <w:t xml:space="preserve">The relationship between Councillors and officers is an essential ingredient </w:t>
      </w:r>
      <w:r w:rsidR="00A403DD" w:rsidRPr="00A403DD">
        <w:rPr>
          <w:rFonts w:ascii="Arial" w:eastAsia="Arial" w:hAnsi="Arial" w:cs="Arial"/>
          <w:sz w:val="24"/>
          <w:szCs w:val="24"/>
        </w:rPr>
        <w:t>for</w:t>
      </w:r>
      <w:r w:rsidRPr="00A403DD">
        <w:rPr>
          <w:rFonts w:ascii="Arial" w:eastAsia="Arial" w:hAnsi="Arial" w:cs="Arial"/>
          <w:sz w:val="24"/>
          <w:szCs w:val="24"/>
        </w:rPr>
        <w:t xml:space="preserve"> the successful working of the organisation. This relationship </w:t>
      </w:r>
      <w:r w:rsidR="003141F3">
        <w:rPr>
          <w:rFonts w:ascii="Arial" w:eastAsia="Arial" w:hAnsi="Arial" w:cs="Arial"/>
          <w:sz w:val="24"/>
          <w:szCs w:val="24"/>
        </w:rPr>
        <w:t>should be</w:t>
      </w:r>
      <w:r w:rsidRPr="00A403DD">
        <w:rPr>
          <w:rFonts w:ascii="Arial" w:eastAsia="Arial" w:hAnsi="Arial" w:cs="Arial"/>
          <w:sz w:val="24"/>
          <w:szCs w:val="24"/>
        </w:rPr>
        <w:t xml:space="preserve"> characterised by mutual respect and trust</w:t>
      </w:r>
      <w:r w:rsidR="00A403DD" w:rsidRPr="00A403DD">
        <w:rPr>
          <w:rFonts w:ascii="Arial" w:eastAsia="Arial" w:hAnsi="Arial" w:cs="Arial"/>
          <w:sz w:val="24"/>
          <w:szCs w:val="24"/>
        </w:rPr>
        <w:t>, with c</w:t>
      </w:r>
      <w:r w:rsidRPr="00A403DD">
        <w:rPr>
          <w:rFonts w:ascii="Arial" w:eastAsia="Arial" w:hAnsi="Arial" w:cs="Arial"/>
          <w:sz w:val="24"/>
          <w:szCs w:val="24"/>
        </w:rPr>
        <w:t>ouncillors and officers feel</w:t>
      </w:r>
      <w:r w:rsidR="00A403DD" w:rsidRPr="00A403DD">
        <w:rPr>
          <w:rFonts w:ascii="Arial" w:eastAsia="Arial" w:hAnsi="Arial" w:cs="Arial"/>
          <w:sz w:val="24"/>
          <w:szCs w:val="24"/>
        </w:rPr>
        <w:t>ing</w:t>
      </w:r>
      <w:r w:rsidRPr="00A403DD">
        <w:rPr>
          <w:rFonts w:ascii="Arial" w:eastAsia="Arial" w:hAnsi="Arial" w:cs="Arial"/>
          <w:sz w:val="24"/>
          <w:szCs w:val="24"/>
        </w:rPr>
        <w:t xml:space="preserve"> free to speak to one another openly and honestly. </w:t>
      </w:r>
    </w:p>
    <w:p w14:paraId="4EDB0C29" w14:textId="77777777" w:rsidR="00A403DD" w:rsidRPr="00A403DD" w:rsidRDefault="00A403DD" w:rsidP="00A403DD">
      <w:pPr>
        <w:tabs>
          <w:tab w:val="left" w:pos="1060"/>
        </w:tabs>
        <w:ind w:left="3" w:right="340"/>
        <w:jc w:val="both"/>
        <w:rPr>
          <w:rFonts w:ascii="Arial" w:hAnsi="Arial" w:cs="Arial"/>
          <w:sz w:val="16"/>
          <w:szCs w:val="16"/>
        </w:rPr>
      </w:pPr>
    </w:p>
    <w:p w14:paraId="48118638" w14:textId="5055E169" w:rsidR="00C66CE5" w:rsidRPr="00A403DD" w:rsidRDefault="00403765" w:rsidP="00A403DD">
      <w:pPr>
        <w:pStyle w:val="ListParagraph"/>
        <w:numPr>
          <w:ilvl w:val="0"/>
          <w:numId w:val="13"/>
        </w:numPr>
        <w:tabs>
          <w:tab w:val="left" w:pos="1060"/>
        </w:tabs>
        <w:ind w:right="340"/>
        <w:jc w:val="both"/>
        <w:rPr>
          <w:rFonts w:ascii="Arial" w:hAnsi="Arial" w:cs="Arial"/>
          <w:sz w:val="24"/>
          <w:szCs w:val="24"/>
        </w:rPr>
      </w:pPr>
      <w:r w:rsidRPr="00A403DD">
        <w:rPr>
          <w:rFonts w:ascii="Arial" w:eastAsia="Arial" w:hAnsi="Arial" w:cs="Arial"/>
          <w:sz w:val="24"/>
          <w:szCs w:val="24"/>
        </w:rPr>
        <w:t>Nothing in this Protocol is intended to change th</w:t>
      </w:r>
      <w:r w:rsidR="00A403DD">
        <w:rPr>
          <w:rFonts w:ascii="Arial" w:eastAsia="Arial" w:hAnsi="Arial" w:cs="Arial"/>
          <w:sz w:val="24"/>
          <w:szCs w:val="24"/>
        </w:rPr>
        <w:t>at</w:t>
      </w:r>
      <w:r w:rsidRPr="00A403DD">
        <w:rPr>
          <w:rFonts w:ascii="Arial" w:eastAsia="Arial" w:hAnsi="Arial" w:cs="Arial"/>
          <w:sz w:val="24"/>
          <w:szCs w:val="24"/>
        </w:rPr>
        <w:t xml:space="preserve"> relationship. The Protocol</w:t>
      </w:r>
      <w:r w:rsidR="00A403DD">
        <w:rPr>
          <w:rFonts w:ascii="Arial" w:eastAsia="Arial" w:hAnsi="Arial" w:cs="Arial"/>
          <w:sz w:val="24"/>
          <w:szCs w:val="24"/>
        </w:rPr>
        <w:t>’s purpose</w:t>
      </w:r>
      <w:r w:rsidRPr="00A403DD">
        <w:rPr>
          <w:rFonts w:ascii="Arial" w:eastAsia="Arial" w:hAnsi="Arial" w:cs="Arial"/>
          <w:sz w:val="24"/>
          <w:szCs w:val="24"/>
        </w:rPr>
        <w:t xml:space="preserve"> is rather to </w:t>
      </w:r>
      <w:r w:rsidR="003141F3">
        <w:rPr>
          <w:rFonts w:ascii="Arial" w:eastAsia="Arial" w:hAnsi="Arial" w:cs="Arial"/>
          <w:sz w:val="24"/>
          <w:szCs w:val="24"/>
        </w:rPr>
        <w:t>aid</w:t>
      </w:r>
      <w:r w:rsidRPr="00A403DD">
        <w:rPr>
          <w:rFonts w:ascii="Arial" w:eastAsia="Arial" w:hAnsi="Arial" w:cs="Arial"/>
          <w:sz w:val="24"/>
          <w:szCs w:val="24"/>
        </w:rPr>
        <w:t xml:space="preserve"> Councillors and officers to perform effectively</w:t>
      </w:r>
      <w:r w:rsidR="00A403DD">
        <w:rPr>
          <w:rFonts w:ascii="Arial" w:eastAsia="Arial" w:hAnsi="Arial" w:cs="Arial"/>
          <w:sz w:val="24"/>
          <w:szCs w:val="24"/>
        </w:rPr>
        <w:t>,</w:t>
      </w:r>
      <w:r w:rsidRPr="00A403DD">
        <w:rPr>
          <w:rFonts w:ascii="Arial" w:eastAsia="Arial" w:hAnsi="Arial" w:cs="Arial"/>
          <w:sz w:val="24"/>
          <w:szCs w:val="24"/>
        </w:rPr>
        <w:t xml:space="preserve"> by giving guidance on their respective roles and expectations</w:t>
      </w:r>
      <w:r w:rsidR="003141F3">
        <w:rPr>
          <w:rFonts w:ascii="Arial" w:eastAsia="Arial" w:hAnsi="Arial" w:cs="Arial"/>
          <w:sz w:val="24"/>
          <w:szCs w:val="24"/>
        </w:rPr>
        <w:t>,</w:t>
      </w:r>
      <w:r w:rsidRPr="00A403DD">
        <w:rPr>
          <w:rFonts w:ascii="Arial" w:eastAsia="Arial" w:hAnsi="Arial" w:cs="Arial"/>
          <w:sz w:val="24"/>
          <w:szCs w:val="24"/>
        </w:rPr>
        <w:t xml:space="preserve"> and on their relationship with each other. The Protocol also gives guidance on what to do on the rare occasion when things go wrong. </w:t>
      </w:r>
    </w:p>
    <w:p w14:paraId="6356FE2B" w14:textId="77777777" w:rsidR="00C66CE5" w:rsidRPr="009A366E" w:rsidRDefault="00C66CE5" w:rsidP="0037714B">
      <w:pPr>
        <w:rPr>
          <w:rFonts w:ascii="Arial" w:hAnsi="Arial" w:cs="Arial"/>
          <w:sz w:val="16"/>
          <w:szCs w:val="16"/>
        </w:rPr>
      </w:pPr>
    </w:p>
    <w:p w14:paraId="3F8F7D4F" w14:textId="77777777" w:rsidR="004D061C" w:rsidRPr="004D061C" w:rsidRDefault="00403765" w:rsidP="004D061C">
      <w:pPr>
        <w:pStyle w:val="ListParagraph"/>
        <w:numPr>
          <w:ilvl w:val="0"/>
          <w:numId w:val="13"/>
        </w:numPr>
        <w:tabs>
          <w:tab w:val="left" w:pos="1060"/>
        </w:tabs>
        <w:ind w:right="360"/>
        <w:jc w:val="both"/>
        <w:rPr>
          <w:rFonts w:ascii="Arial" w:eastAsia="Arial" w:hAnsi="Arial" w:cs="Arial"/>
          <w:b/>
          <w:bCs/>
          <w:sz w:val="24"/>
          <w:szCs w:val="24"/>
        </w:rPr>
      </w:pPr>
      <w:r w:rsidRPr="004D061C">
        <w:rPr>
          <w:rFonts w:ascii="Arial" w:eastAsia="Arial" w:hAnsi="Arial" w:cs="Arial"/>
          <w:sz w:val="24"/>
          <w:szCs w:val="24"/>
        </w:rPr>
        <w:t xml:space="preserve">The Protocol </w:t>
      </w:r>
      <w:r w:rsidR="00A403DD" w:rsidRPr="004D061C">
        <w:rPr>
          <w:rFonts w:ascii="Arial" w:eastAsia="Arial" w:hAnsi="Arial" w:cs="Arial"/>
          <w:sz w:val="24"/>
          <w:szCs w:val="24"/>
        </w:rPr>
        <w:t>should</w:t>
      </w:r>
      <w:r w:rsidRPr="004D061C">
        <w:rPr>
          <w:rFonts w:ascii="Arial" w:eastAsia="Arial" w:hAnsi="Arial" w:cs="Arial"/>
          <w:sz w:val="24"/>
          <w:szCs w:val="24"/>
        </w:rPr>
        <w:t xml:space="preserve"> be read and operated in the context of relevant legislation and Codes of Conduct.</w:t>
      </w:r>
      <w:r w:rsidR="004D061C" w:rsidRPr="004D061C">
        <w:rPr>
          <w:rFonts w:ascii="Arial" w:eastAsia="Arial" w:hAnsi="Arial" w:cs="Arial"/>
          <w:sz w:val="24"/>
          <w:szCs w:val="24"/>
        </w:rPr>
        <w:t xml:space="preserve"> </w:t>
      </w:r>
    </w:p>
    <w:p w14:paraId="7EC7200E" w14:textId="77777777" w:rsidR="004D061C" w:rsidRPr="004D061C" w:rsidRDefault="004D061C" w:rsidP="004D061C">
      <w:pPr>
        <w:pStyle w:val="ListParagraph"/>
        <w:rPr>
          <w:rFonts w:ascii="Arial" w:eastAsia="Arial" w:hAnsi="Arial" w:cs="Arial"/>
          <w:b/>
          <w:bCs/>
          <w:sz w:val="24"/>
          <w:szCs w:val="24"/>
        </w:rPr>
      </w:pPr>
    </w:p>
    <w:p w14:paraId="1C16E488" w14:textId="38B980D0" w:rsidR="004D061C" w:rsidRPr="004D061C" w:rsidRDefault="00403765" w:rsidP="004D061C">
      <w:pPr>
        <w:tabs>
          <w:tab w:val="left" w:pos="1060"/>
        </w:tabs>
        <w:ind w:left="3" w:right="360"/>
        <w:jc w:val="both"/>
        <w:rPr>
          <w:rFonts w:ascii="Arial" w:eastAsia="Arial" w:hAnsi="Arial" w:cs="Arial"/>
          <w:b/>
          <w:bCs/>
          <w:sz w:val="24"/>
          <w:szCs w:val="24"/>
        </w:rPr>
      </w:pPr>
      <w:r w:rsidRPr="004D061C">
        <w:rPr>
          <w:rFonts w:ascii="Arial" w:eastAsia="Arial" w:hAnsi="Arial" w:cs="Arial"/>
          <w:b/>
          <w:bCs/>
          <w:sz w:val="24"/>
          <w:szCs w:val="24"/>
        </w:rPr>
        <w:t>R</w:t>
      </w:r>
      <w:r w:rsidR="009A366E" w:rsidRPr="004D061C">
        <w:rPr>
          <w:rFonts w:ascii="Arial" w:eastAsia="Arial" w:hAnsi="Arial" w:cs="Arial"/>
          <w:b/>
          <w:bCs/>
          <w:sz w:val="24"/>
          <w:szCs w:val="24"/>
        </w:rPr>
        <w:t>oles of Councillors and Officers</w:t>
      </w:r>
    </w:p>
    <w:p w14:paraId="3ED90CC4" w14:textId="77777777" w:rsidR="004D061C" w:rsidRPr="004D061C" w:rsidRDefault="004D061C" w:rsidP="004D061C">
      <w:pPr>
        <w:pStyle w:val="ListParagraph"/>
        <w:rPr>
          <w:rFonts w:ascii="Arial" w:eastAsia="Arial" w:hAnsi="Arial" w:cs="Arial"/>
          <w:sz w:val="16"/>
          <w:szCs w:val="16"/>
        </w:rPr>
      </w:pPr>
    </w:p>
    <w:p w14:paraId="6187D5A8" w14:textId="18B95E07" w:rsidR="00C66CE5" w:rsidRPr="00B30AE8" w:rsidRDefault="00403765" w:rsidP="00E75843">
      <w:pPr>
        <w:pStyle w:val="ListParagraph"/>
        <w:numPr>
          <w:ilvl w:val="0"/>
          <w:numId w:val="13"/>
        </w:numPr>
        <w:tabs>
          <w:tab w:val="left" w:pos="1060"/>
        </w:tabs>
        <w:ind w:right="360"/>
        <w:jc w:val="both"/>
        <w:rPr>
          <w:rFonts w:ascii="Arial" w:hAnsi="Arial" w:cs="Arial"/>
          <w:sz w:val="16"/>
          <w:szCs w:val="16"/>
        </w:rPr>
      </w:pPr>
      <w:r w:rsidRPr="00403765">
        <w:rPr>
          <w:noProof/>
        </w:rPr>
        <mc:AlternateContent>
          <mc:Choice Requires="wps">
            <w:drawing>
              <wp:anchor distT="0" distB="0" distL="114300" distR="114300" simplePos="0" relativeHeight="251661312" behindDoc="1" locked="0" layoutInCell="0" allowOverlap="1" wp14:anchorId="1EB89709" wp14:editId="101A35FB">
                <wp:simplePos x="0" y="0"/>
                <wp:positionH relativeFrom="column">
                  <wp:posOffset>5724525</wp:posOffset>
                </wp:positionH>
                <wp:positionV relativeFrom="paragraph">
                  <wp:posOffset>326390</wp:posOffset>
                </wp:positionV>
                <wp:extent cx="10795" cy="19050"/>
                <wp:effectExtent l="0" t="0" r="27305" b="1905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795" cy="19050"/>
                        </a:xfrm>
                        <a:prstGeom prst="line">
                          <a:avLst/>
                        </a:prstGeom>
                        <a:solidFill>
                          <a:srgbClr val="FFFFFF"/>
                        </a:solidFill>
                        <a:ln w="9524">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3152922C" id="Shape 4"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0.75pt,25.7pt" to="451.6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" o:allowincell="f" filled="t" strokeweight=".26456mm">
                <v:stroke joinstyle="miter"/>
                <o:lock v:ext="edit" shapetype="f"/>
              </v:line>
            </w:pict>
          </mc:Fallback>
        </mc:AlternateContent>
      </w:r>
      <w:r w:rsidR="009A366E" w:rsidRPr="00B30AE8">
        <w:rPr>
          <w:rFonts w:ascii="Arial" w:eastAsia="Arial" w:hAnsi="Arial" w:cs="Arial"/>
          <w:sz w:val="24"/>
          <w:szCs w:val="24"/>
        </w:rPr>
        <w:t xml:space="preserve">Councillors and officers are servants of the public and they are indispensable to </w:t>
      </w:r>
      <w:r w:rsidR="004D061C" w:rsidRPr="00B30AE8">
        <w:rPr>
          <w:rFonts w:ascii="Arial" w:eastAsia="Arial" w:hAnsi="Arial" w:cs="Arial"/>
          <w:sz w:val="24"/>
          <w:szCs w:val="24"/>
        </w:rPr>
        <w:t xml:space="preserve">each </w:t>
      </w:r>
      <w:r w:rsidR="009A366E" w:rsidRPr="00B30AE8">
        <w:rPr>
          <w:rFonts w:ascii="Arial" w:eastAsia="Arial" w:hAnsi="Arial" w:cs="Arial"/>
          <w:sz w:val="24"/>
          <w:szCs w:val="24"/>
        </w:rPr>
        <w:t>other</w:t>
      </w:r>
      <w:r w:rsidR="003141F3">
        <w:rPr>
          <w:rFonts w:ascii="Arial" w:eastAsia="Arial" w:hAnsi="Arial" w:cs="Arial"/>
          <w:sz w:val="24"/>
          <w:szCs w:val="24"/>
        </w:rPr>
        <w:t xml:space="preserve"> - b</w:t>
      </w:r>
      <w:r w:rsidR="009A366E" w:rsidRPr="00B30AE8">
        <w:rPr>
          <w:rFonts w:ascii="Arial" w:eastAsia="Arial" w:hAnsi="Arial" w:cs="Arial"/>
          <w:sz w:val="24"/>
          <w:szCs w:val="24"/>
        </w:rPr>
        <w:t>ut their responsibilities are distinct. Councillors are responsible to the electorate</w:t>
      </w:r>
      <w:r w:rsidR="003141F3">
        <w:rPr>
          <w:rFonts w:ascii="Arial" w:eastAsia="Arial" w:hAnsi="Arial" w:cs="Arial"/>
          <w:sz w:val="24"/>
          <w:szCs w:val="24"/>
        </w:rPr>
        <w:t>,</w:t>
      </w:r>
      <w:r w:rsidR="009A366E" w:rsidRPr="00B30AE8">
        <w:rPr>
          <w:rFonts w:ascii="Arial" w:eastAsia="Arial" w:hAnsi="Arial" w:cs="Arial"/>
          <w:sz w:val="24"/>
          <w:szCs w:val="24"/>
        </w:rPr>
        <w:t xml:space="preserve"> and serve only so long as their term of office lasts.</w:t>
      </w:r>
      <w:r w:rsidR="004D061C" w:rsidRPr="00B30AE8">
        <w:rPr>
          <w:rFonts w:ascii="Arial" w:eastAsia="Arial" w:hAnsi="Arial" w:cs="Arial"/>
          <w:sz w:val="24"/>
          <w:szCs w:val="24"/>
        </w:rPr>
        <w:t xml:space="preserve"> </w:t>
      </w:r>
      <w:r w:rsidR="009A366E" w:rsidRPr="00B30AE8">
        <w:rPr>
          <w:rFonts w:ascii="Arial" w:eastAsia="Arial" w:hAnsi="Arial" w:cs="Arial"/>
          <w:sz w:val="24"/>
          <w:szCs w:val="24"/>
        </w:rPr>
        <w:t xml:space="preserve">Officers are responsible to the Council. Their job is to give advice </w:t>
      </w:r>
      <w:r w:rsidR="00B30AE8">
        <w:rPr>
          <w:rFonts w:ascii="Arial" w:eastAsia="Arial" w:hAnsi="Arial" w:cs="Arial"/>
          <w:sz w:val="24"/>
          <w:szCs w:val="24"/>
        </w:rPr>
        <w:t xml:space="preserve">and information </w:t>
      </w:r>
      <w:r w:rsidR="009A366E" w:rsidRPr="00B30AE8">
        <w:rPr>
          <w:rFonts w:ascii="Arial" w:eastAsia="Arial" w:hAnsi="Arial" w:cs="Arial"/>
          <w:sz w:val="24"/>
          <w:szCs w:val="24"/>
        </w:rPr>
        <w:t xml:space="preserve">to Councillors and to the authority, and to carry out the authority’s work under the direction of the Council and </w:t>
      </w:r>
      <w:r w:rsidR="004D061C" w:rsidRPr="00B30AE8">
        <w:rPr>
          <w:rFonts w:ascii="Arial" w:eastAsia="Arial" w:hAnsi="Arial" w:cs="Arial"/>
          <w:sz w:val="24"/>
          <w:szCs w:val="24"/>
        </w:rPr>
        <w:t>its</w:t>
      </w:r>
      <w:r w:rsidR="009A366E" w:rsidRPr="00B30AE8">
        <w:rPr>
          <w:rFonts w:ascii="Arial" w:eastAsia="Arial" w:hAnsi="Arial" w:cs="Arial"/>
          <w:sz w:val="24"/>
          <w:szCs w:val="24"/>
        </w:rPr>
        <w:t xml:space="preserve"> committees.</w:t>
      </w:r>
      <w:r w:rsidRPr="00B30AE8">
        <w:rPr>
          <w:rFonts w:ascii="Arial" w:eastAsia="Arial" w:hAnsi="Arial" w:cs="Arial"/>
          <w:sz w:val="24"/>
          <w:szCs w:val="24"/>
        </w:rPr>
        <w:t xml:space="preserve"> </w:t>
      </w:r>
    </w:p>
    <w:p w14:paraId="6345A4DC" w14:textId="77777777" w:rsidR="00B30AE8" w:rsidRPr="00B30AE8" w:rsidRDefault="00B30AE8" w:rsidP="00B30AE8">
      <w:pPr>
        <w:tabs>
          <w:tab w:val="left" w:pos="1060"/>
        </w:tabs>
        <w:ind w:left="3" w:right="360"/>
        <w:jc w:val="both"/>
        <w:rPr>
          <w:rFonts w:ascii="Arial" w:hAnsi="Arial" w:cs="Arial"/>
          <w:sz w:val="16"/>
          <w:szCs w:val="16"/>
        </w:rPr>
      </w:pPr>
    </w:p>
    <w:p w14:paraId="6F0F2520" w14:textId="33CB06AB" w:rsidR="00C66CE5" w:rsidRPr="009A366E" w:rsidRDefault="004D061C" w:rsidP="00E75843">
      <w:pPr>
        <w:tabs>
          <w:tab w:val="left" w:pos="1020"/>
        </w:tabs>
        <w:ind w:left="2"/>
        <w:jc w:val="both"/>
        <w:rPr>
          <w:rFonts w:ascii="Arial" w:hAnsi="Arial" w:cs="Arial"/>
          <w:sz w:val="24"/>
          <w:szCs w:val="24"/>
        </w:rPr>
      </w:pPr>
      <w:r>
        <w:rPr>
          <w:rFonts w:ascii="Arial" w:eastAsia="Arial" w:hAnsi="Arial" w:cs="Arial"/>
          <w:sz w:val="24"/>
          <w:szCs w:val="24"/>
        </w:rPr>
        <w:t>5</w:t>
      </w:r>
      <w:r w:rsidR="003141F3">
        <w:rPr>
          <w:rFonts w:ascii="Arial" w:eastAsia="Arial" w:hAnsi="Arial" w:cs="Arial"/>
          <w:sz w:val="24"/>
          <w:szCs w:val="24"/>
        </w:rPr>
        <w:t xml:space="preserve">         </w:t>
      </w:r>
      <w:r w:rsidR="00403765" w:rsidRPr="009A366E">
        <w:rPr>
          <w:rFonts w:ascii="Arial" w:eastAsia="Arial" w:hAnsi="Arial" w:cs="Arial"/>
          <w:sz w:val="24"/>
          <w:szCs w:val="24"/>
        </w:rPr>
        <w:t>Councillors have three main areas of responsibility</w:t>
      </w:r>
      <w:r>
        <w:rPr>
          <w:rFonts w:ascii="Arial" w:eastAsia="Arial" w:hAnsi="Arial" w:cs="Arial"/>
          <w:sz w:val="24"/>
          <w:szCs w:val="24"/>
        </w:rPr>
        <w:t>:</w:t>
      </w:r>
    </w:p>
    <w:p w14:paraId="0E45A202" w14:textId="70789727" w:rsidR="00C66CE5" w:rsidRPr="009A366E" w:rsidRDefault="00403765" w:rsidP="00E75843">
      <w:pPr>
        <w:numPr>
          <w:ilvl w:val="0"/>
          <w:numId w:val="3"/>
        </w:numPr>
        <w:tabs>
          <w:tab w:val="left" w:pos="1440"/>
        </w:tabs>
        <w:ind w:left="1082" w:hanging="362"/>
        <w:jc w:val="both"/>
        <w:rPr>
          <w:rFonts w:ascii="Arial" w:eastAsia="Arial" w:hAnsi="Arial" w:cs="Arial"/>
          <w:sz w:val="24"/>
          <w:szCs w:val="24"/>
        </w:rPr>
      </w:pPr>
      <w:r w:rsidRPr="009A366E">
        <w:rPr>
          <w:rFonts w:ascii="Arial" w:eastAsia="Arial" w:hAnsi="Arial" w:cs="Arial"/>
          <w:sz w:val="24"/>
          <w:szCs w:val="24"/>
        </w:rPr>
        <w:t xml:space="preserve">determining the policy of the authority and </w:t>
      </w:r>
      <w:r w:rsidR="00B30AE8">
        <w:rPr>
          <w:rFonts w:ascii="Arial" w:eastAsia="Arial" w:hAnsi="Arial" w:cs="Arial"/>
          <w:sz w:val="24"/>
          <w:szCs w:val="24"/>
        </w:rPr>
        <w:t>providing</w:t>
      </w:r>
      <w:r w:rsidRPr="009A366E">
        <w:rPr>
          <w:rFonts w:ascii="Arial" w:eastAsia="Arial" w:hAnsi="Arial" w:cs="Arial"/>
          <w:sz w:val="24"/>
          <w:szCs w:val="24"/>
        </w:rPr>
        <w:t xml:space="preserve"> leadership,</w:t>
      </w:r>
    </w:p>
    <w:p w14:paraId="59755EA7" w14:textId="77777777" w:rsidR="00C66CE5" w:rsidRPr="009A366E" w:rsidRDefault="00403765" w:rsidP="00E75843">
      <w:pPr>
        <w:numPr>
          <w:ilvl w:val="0"/>
          <w:numId w:val="3"/>
        </w:numPr>
        <w:tabs>
          <w:tab w:val="left" w:pos="1440"/>
        </w:tabs>
        <w:ind w:left="1082" w:hanging="362"/>
        <w:jc w:val="both"/>
        <w:rPr>
          <w:rFonts w:ascii="Arial" w:eastAsia="Arial" w:hAnsi="Arial" w:cs="Arial"/>
          <w:sz w:val="24"/>
          <w:szCs w:val="24"/>
        </w:rPr>
      </w:pPr>
      <w:r w:rsidRPr="009A366E">
        <w:rPr>
          <w:rFonts w:ascii="Arial" w:eastAsia="Arial" w:hAnsi="Arial" w:cs="Arial"/>
          <w:sz w:val="24"/>
          <w:szCs w:val="24"/>
        </w:rPr>
        <w:t>representing the authority externally, and</w:t>
      </w:r>
    </w:p>
    <w:p w14:paraId="2124A78F" w14:textId="77777777" w:rsidR="00C66CE5" w:rsidRPr="009A366E" w:rsidRDefault="00403765" w:rsidP="00E75843">
      <w:pPr>
        <w:numPr>
          <w:ilvl w:val="0"/>
          <w:numId w:val="3"/>
        </w:numPr>
        <w:tabs>
          <w:tab w:val="left" w:pos="1440"/>
        </w:tabs>
        <w:ind w:left="1082" w:hanging="362"/>
        <w:jc w:val="both"/>
        <w:rPr>
          <w:rFonts w:ascii="Arial" w:eastAsia="Arial" w:hAnsi="Arial" w:cs="Arial"/>
          <w:sz w:val="24"/>
          <w:szCs w:val="24"/>
        </w:rPr>
      </w:pPr>
      <w:r w:rsidRPr="009A366E">
        <w:rPr>
          <w:rFonts w:ascii="Arial" w:eastAsia="Arial" w:hAnsi="Arial" w:cs="Arial"/>
          <w:sz w:val="24"/>
          <w:szCs w:val="24"/>
        </w:rPr>
        <w:t>acting as advocates on behalf of their constituents.</w:t>
      </w:r>
    </w:p>
    <w:p w14:paraId="1E5C7C15" w14:textId="71849ECF" w:rsidR="004D061C" w:rsidRPr="00B30AE8" w:rsidRDefault="00403765" w:rsidP="004D061C">
      <w:pPr>
        <w:ind w:left="722" w:right="340"/>
        <w:jc w:val="both"/>
        <w:rPr>
          <w:rFonts w:ascii="Arial" w:eastAsia="Arial" w:hAnsi="Arial" w:cs="Arial"/>
          <w:b/>
          <w:bCs/>
          <w:sz w:val="16"/>
          <w:szCs w:val="16"/>
        </w:rPr>
      </w:pPr>
      <w:r w:rsidRPr="009A366E">
        <w:rPr>
          <w:rFonts w:ascii="Arial" w:eastAsia="Arial" w:hAnsi="Arial" w:cs="Arial"/>
          <w:sz w:val="24"/>
          <w:szCs w:val="24"/>
        </w:rPr>
        <w:t>It is not the role of Councillors to involve themselves in the day to day management of the Council’s services.</w:t>
      </w:r>
      <w:r w:rsidR="00B30AE8">
        <w:rPr>
          <w:rFonts w:ascii="Arial" w:eastAsia="Arial" w:hAnsi="Arial" w:cs="Arial"/>
          <w:sz w:val="24"/>
          <w:szCs w:val="24"/>
        </w:rPr>
        <w:t xml:space="preserve"> </w:t>
      </w:r>
      <w:r w:rsidR="00B30AE8" w:rsidRPr="00B30AE8">
        <w:rPr>
          <w:rFonts w:ascii="Arial" w:eastAsia="Arial" w:hAnsi="Arial" w:cs="Arial"/>
          <w:sz w:val="24"/>
          <w:szCs w:val="24"/>
        </w:rPr>
        <w:t>Councillors</w:t>
      </w:r>
      <w:r w:rsidR="004D061C" w:rsidRPr="00B30AE8">
        <w:rPr>
          <w:rFonts w:ascii="Arial" w:eastAsia="Arial" w:hAnsi="Arial" w:cs="Arial"/>
          <w:sz w:val="24"/>
          <w:szCs w:val="24"/>
        </w:rPr>
        <w:t xml:space="preserve"> </w:t>
      </w:r>
      <w:r w:rsidR="00B30AE8" w:rsidRPr="009A366E">
        <w:rPr>
          <w:rFonts w:ascii="Arial" w:eastAsia="Arial" w:hAnsi="Arial" w:cs="Arial"/>
          <w:sz w:val="24"/>
          <w:szCs w:val="24"/>
        </w:rPr>
        <w:t xml:space="preserve">must not ask </w:t>
      </w:r>
      <w:r w:rsidR="00B30AE8">
        <w:rPr>
          <w:rFonts w:ascii="Arial" w:eastAsia="Arial" w:hAnsi="Arial" w:cs="Arial"/>
          <w:sz w:val="24"/>
          <w:szCs w:val="24"/>
        </w:rPr>
        <w:t>officers</w:t>
      </w:r>
      <w:r w:rsidR="00B30AE8" w:rsidRPr="009A366E">
        <w:rPr>
          <w:rFonts w:ascii="Arial" w:eastAsia="Arial" w:hAnsi="Arial" w:cs="Arial"/>
          <w:sz w:val="24"/>
          <w:szCs w:val="24"/>
        </w:rPr>
        <w:t xml:space="preserve"> to undertake work of a </w:t>
      </w:r>
      <w:proofErr w:type="gramStart"/>
      <w:r w:rsidR="00B30AE8" w:rsidRPr="009A366E">
        <w:rPr>
          <w:rFonts w:ascii="Arial" w:eastAsia="Arial" w:hAnsi="Arial" w:cs="Arial"/>
          <w:sz w:val="24"/>
          <w:szCs w:val="24"/>
        </w:rPr>
        <w:t>party political</w:t>
      </w:r>
      <w:proofErr w:type="gramEnd"/>
      <w:r w:rsidR="00B30AE8" w:rsidRPr="009A366E">
        <w:rPr>
          <w:rFonts w:ascii="Arial" w:eastAsia="Arial" w:hAnsi="Arial" w:cs="Arial"/>
          <w:sz w:val="24"/>
          <w:szCs w:val="24"/>
        </w:rPr>
        <w:t xml:space="preserve"> nature</w:t>
      </w:r>
      <w:r w:rsidR="00B30AE8">
        <w:rPr>
          <w:rFonts w:ascii="Arial" w:eastAsia="Arial" w:hAnsi="Arial" w:cs="Arial"/>
          <w:sz w:val="24"/>
          <w:szCs w:val="24"/>
        </w:rPr>
        <w:t>.</w:t>
      </w:r>
    </w:p>
    <w:p w14:paraId="4B709C34" w14:textId="77777777" w:rsidR="00C66CE5" w:rsidRPr="009A366E" w:rsidRDefault="00C66CE5" w:rsidP="0037714B">
      <w:pPr>
        <w:rPr>
          <w:rFonts w:ascii="Arial" w:hAnsi="Arial" w:cs="Arial"/>
          <w:sz w:val="16"/>
          <w:szCs w:val="16"/>
        </w:rPr>
      </w:pPr>
    </w:p>
    <w:p w14:paraId="2B4C8CAB" w14:textId="65E3E63C" w:rsidR="00C66CE5" w:rsidRPr="009A366E" w:rsidRDefault="00B30AE8" w:rsidP="00F1248C">
      <w:pPr>
        <w:ind w:left="720" w:right="340" w:hanging="720"/>
        <w:jc w:val="both"/>
        <w:rPr>
          <w:rFonts w:ascii="Arial" w:hAnsi="Arial" w:cs="Arial"/>
          <w:sz w:val="24"/>
          <w:szCs w:val="24"/>
        </w:rPr>
      </w:pPr>
      <w:r>
        <w:rPr>
          <w:rFonts w:ascii="Arial" w:eastAsia="Arial" w:hAnsi="Arial" w:cs="Arial"/>
          <w:sz w:val="24"/>
          <w:szCs w:val="24"/>
        </w:rPr>
        <w:t>6</w:t>
      </w:r>
      <w:r>
        <w:rPr>
          <w:rFonts w:ascii="Arial" w:eastAsia="Arial" w:hAnsi="Arial" w:cs="Arial"/>
          <w:sz w:val="24"/>
          <w:szCs w:val="24"/>
        </w:rPr>
        <w:tab/>
      </w:r>
      <w:r w:rsidR="00403765" w:rsidRPr="009A366E">
        <w:rPr>
          <w:rFonts w:ascii="Arial" w:eastAsia="Arial" w:hAnsi="Arial" w:cs="Arial"/>
          <w:sz w:val="24"/>
          <w:szCs w:val="24"/>
        </w:rPr>
        <w:t xml:space="preserve">In giving advice to Councillors, and in preparing and presenting reports, it is the responsibility of the officer to express his/her professional views and recommendations. </w:t>
      </w:r>
      <w:r w:rsidR="00F1248C">
        <w:rPr>
          <w:rFonts w:ascii="Arial" w:eastAsia="Arial" w:hAnsi="Arial" w:cs="Arial"/>
          <w:sz w:val="24"/>
          <w:szCs w:val="24"/>
        </w:rPr>
        <w:t>I</w:t>
      </w:r>
      <w:r w:rsidR="00403765" w:rsidRPr="009A366E">
        <w:rPr>
          <w:rFonts w:ascii="Arial" w:eastAsia="Arial" w:hAnsi="Arial" w:cs="Arial"/>
          <w:sz w:val="24"/>
          <w:szCs w:val="24"/>
        </w:rPr>
        <w:t xml:space="preserve">f </w:t>
      </w:r>
      <w:r w:rsidR="00F1248C">
        <w:rPr>
          <w:rFonts w:ascii="Arial" w:eastAsia="Arial" w:hAnsi="Arial" w:cs="Arial"/>
          <w:sz w:val="24"/>
          <w:szCs w:val="24"/>
        </w:rPr>
        <w:t>a</w:t>
      </w:r>
      <w:r w:rsidR="00403765" w:rsidRPr="009A366E">
        <w:rPr>
          <w:rFonts w:ascii="Arial" w:eastAsia="Arial" w:hAnsi="Arial" w:cs="Arial"/>
          <w:sz w:val="24"/>
          <w:szCs w:val="24"/>
        </w:rPr>
        <w:t xml:space="preserve"> Councillor wishes to express a contrary view</w:t>
      </w:r>
      <w:r w:rsidR="00F1248C">
        <w:rPr>
          <w:rFonts w:ascii="Arial" w:eastAsia="Arial" w:hAnsi="Arial" w:cs="Arial"/>
          <w:sz w:val="24"/>
          <w:szCs w:val="24"/>
        </w:rPr>
        <w:t>,</w:t>
      </w:r>
      <w:r w:rsidR="00403765" w:rsidRPr="009A366E">
        <w:rPr>
          <w:rFonts w:ascii="Arial" w:eastAsia="Arial" w:hAnsi="Arial" w:cs="Arial"/>
          <w:sz w:val="24"/>
          <w:szCs w:val="24"/>
        </w:rPr>
        <w:t xml:space="preserve"> he/she should not seek to pressure the officer to make a recommendation contrary to the officer’s professional view.</w:t>
      </w:r>
    </w:p>
    <w:p w14:paraId="32BD439B" w14:textId="77777777" w:rsidR="00C66CE5" w:rsidRPr="009A366E" w:rsidRDefault="00C66CE5" w:rsidP="0037714B">
      <w:pPr>
        <w:rPr>
          <w:rFonts w:ascii="Arial" w:hAnsi="Arial" w:cs="Arial"/>
          <w:sz w:val="16"/>
          <w:szCs w:val="16"/>
        </w:rPr>
      </w:pPr>
    </w:p>
    <w:p w14:paraId="0AB05494" w14:textId="77777777" w:rsidR="00F1248C" w:rsidRDefault="00F1248C" w:rsidP="00F1248C">
      <w:pPr>
        <w:ind w:right="340"/>
        <w:jc w:val="both"/>
        <w:rPr>
          <w:rFonts w:ascii="Arial" w:eastAsia="Arial" w:hAnsi="Arial" w:cs="Arial"/>
          <w:sz w:val="24"/>
          <w:szCs w:val="24"/>
        </w:rPr>
      </w:pPr>
      <w:r>
        <w:rPr>
          <w:rFonts w:ascii="Arial" w:eastAsia="Arial" w:hAnsi="Arial" w:cs="Arial"/>
          <w:sz w:val="24"/>
          <w:szCs w:val="24"/>
        </w:rPr>
        <w:t xml:space="preserve">7 </w:t>
      </w:r>
      <w:r>
        <w:rPr>
          <w:rFonts w:ascii="Arial" w:eastAsia="Arial" w:hAnsi="Arial" w:cs="Arial"/>
          <w:sz w:val="24"/>
          <w:szCs w:val="24"/>
        </w:rPr>
        <w:tab/>
        <w:t>The</w:t>
      </w:r>
      <w:r w:rsidR="00403765" w:rsidRPr="009A366E">
        <w:rPr>
          <w:rFonts w:ascii="Arial" w:eastAsia="Arial" w:hAnsi="Arial" w:cs="Arial"/>
          <w:sz w:val="24"/>
          <w:szCs w:val="24"/>
        </w:rPr>
        <w:t xml:space="preserve"> Town Clerk</w:t>
      </w:r>
      <w:r>
        <w:rPr>
          <w:rFonts w:ascii="Arial" w:eastAsia="Arial" w:hAnsi="Arial" w:cs="Arial"/>
          <w:sz w:val="24"/>
          <w:szCs w:val="24"/>
        </w:rPr>
        <w:t xml:space="preserve"> and</w:t>
      </w:r>
      <w:r w:rsidR="00403765" w:rsidRPr="009A366E">
        <w:rPr>
          <w:rFonts w:ascii="Arial" w:eastAsia="Arial" w:hAnsi="Arial" w:cs="Arial"/>
          <w:sz w:val="24"/>
          <w:szCs w:val="24"/>
        </w:rPr>
        <w:t xml:space="preserve"> RFO have responsibilities in law over and</w:t>
      </w:r>
      <w:r>
        <w:rPr>
          <w:rFonts w:ascii="Arial" w:eastAsia="Arial" w:hAnsi="Arial" w:cs="Arial"/>
          <w:sz w:val="24"/>
          <w:szCs w:val="24"/>
        </w:rPr>
        <w:t xml:space="preserve"> </w:t>
      </w:r>
      <w:r w:rsidR="00403765" w:rsidRPr="009A366E">
        <w:rPr>
          <w:rFonts w:ascii="Arial" w:eastAsia="Arial" w:hAnsi="Arial" w:cs="Arial"/>
          <w:sz w:val="24"/>
          <w:szCs w:val="24"/>
        </w:rPr>
        <w:t xml:space="preserve">above </w:t>
      </w:r>
      <w:proofErr w:type="gramStart"/>
      <w:r w:rsidR="00403765" w:rsidRPr="009A366E">
        <w:rPr>
          <w:rFonts w:ascii="Arial" w:eastAsia="Arial" w:hAnsi="Arial" w:cs="Arial"/>
          <w:sz w:val="24"/>
          <w:szCs w:val="24"/>
        </w:rPr>
        <w:t>their</w:t>
      </w:r>
      <w:proofErr w:type="gramEnd"/>
    </w:p>
    <w:p w14:paraId="5A28AED0" w14:textId="77777777" w:rsidR="00F1248C" w:rsidRDefault="00403765" w:rsidP="00F1248C">
      <w:pPr>
        <w:ind w:right="340" w:firstLine="720"/>
        <w:jc w:val="both"/>
        <w:rPr>
          <w:rFonts w:ascii="Arial" w:eastAsia="Arial" w:hAnsi="Arial" w:cs="Arial"/>
          <w:sz w:val="24"/>
          <w:szCs w:val="24"/>
        </w:rPr>
      </w:pPr>
      <w:r w:rsidRPr="009A366E">
        <w:rPr>
          <w:rFonts w:ascii="Arial" w:eastAsia="Arial" w:hAnsi="Arial" w:cs="Arial"/>
          <w:sz w:val="24"/>
          <w:szCs w:val="24"/>
        </w:rPr>
        <w:t>obligations to the Council and to individual Councillors, and</w:t>
      </w:r>
      <w:r w:rsidR="00F1248C">
        <w:rPr>
          <w:rFonts w:ascii="Arial" w:eastAsia="Arial" w:hAnsi="Arial" w:cs="Arial"/>
          <w:sz w:val="24"/>
          <w:szCs w:val="24"/>
        </w:rPr>
        <w:t xml:space="preserve"> </w:t>
      </w:r>
      <w:r w:rsidRPr="009A366E">
        <w:rPr>
          <w:rFonts w:ascii="Arial" w:eastAsia="Arial" w:hAnsi="Arial" w:cs="Arial"/>
          <w:sz w:val="24"/>
          <w:szCs w:val="24"/>
        </w:rPr>
        <w:t>Councillors</w:t>
      </w:r>
    </w:p>
    <w:p w14:paraId="5299477B" w14:textId="77777777" w:rsidR="00F1248C" w:rsidRDefault="00403765" w:rsidP="00F1248C">
      <w:pPr>
        <w:ind w:right="340" w:firstLine="720"/>
        <w:jc w:val="both"/>
        <w:rPr>
          <w:rFonts w:ascii="Arial" w:eastAsia="Arial" w:hAnsi="Arial" w:cs="Arial"/>
          <w:sz w:val="24"/>
          <w:szCs w:val="24"/>
        </w:rPr>
      </w:pPr>
      <w:r w:rsidRPr="009A366E">
        <w:rPr>
          <w:rFonts w:ascii="Arial" w:eastAsia="Arial" w:hAnsi="Arial" w:cs="Arial"/>
          <w:sz w:val="24"/>
          <w:szCs w:val="24"/>
        </w:rPr>
        <w:t>must respect these obligations</w:t>
      </w:r>
      <w:r w:rsidR="00F1248C">
        <w:rPr>
          <w:rFonts w:ascii="Arial" w:eastAsia="Arial" w:hAnsi="Arial" w:cs="Arial"/>
          <w:sz w:val="24"/>
          <w:szCs w:val="24"/>
        </w:rPr>
        <w:t xml:space="preserve"> and</w:t>
      </w:r>
      <w:r w:rsidRPr="009A366E">
        <w:rPr>
          <w:rFonts w:ascii="Arial" w:eastAsia="Arial" w:hAnsi="Arial" w:cs="Arial"/>
          <w:sz w:val="24"/>
          <w:szCs w:val="24"/>
        </w:rPr>
        <w:t xml:space="preserve"> not obstruct officers in</w:t>
      </w:r>
      <w:r w:rsidR="00F1248C">
        <w:rPr>
          <w:rFonts w:ascii="Arial" w:eastAsia="Arial" w:hAnsi="Arial" w:cs="Arial"/>
          <w:sz w:val="24"/>
          <w:szCs w:val="24"/>
        </w:rPr>
        <w:t xml:space="preserve"> </w:t>
      </w:r>
      <w:r w:rsidRPr="009A366E">
        <w:rPr>
          <w:rFonts w:ascii="Arial" w:eastAsia="Arial" w:hAnsi="Arial" w:cs="Arial"/>
          <w:sz w:val="24"/>
          <w:szCs w:val="24"/>
        </w:rPr>
        <w:t>the discharge of</w:t>
      </w:r>
    </w:p>
    <w:p w14:paraId="21D74FBA" w14:textId="4ED15725" w:rsidR="00C66CE5" w:rsidRPr="009A366E" w:rsidRDefault="00403765" w:rsidP="00F1248C">
      <w:pPr>
        <w:ind w:right="340" w:firstLine="720"/>
        <w:jc w:val="both"/>
        <w:rPr>
          <w:rFonts w:ascii="Arial" w:hAnsi="Arial" w:cs="Arial"/>
          <w:sz w:val="24"/>
          <w:szCs w:val="24"/>
        </w:rPr>
      </w:pPr>
      <w:r w:rsidRPr="009A366E">
        <w:rPr>
          <w:rFonts w:ascii="Arial" w:eastAsia="Arial" w:hAnsi="Arial" w:cs="Arial"/>
          <w:sz w:val="24"/>
          <w:szCs w:val="24"/>
        </w:rPr>
        <w:t>th</w:t>
      </w:r>
      <w:r w:rsidR="00F1248C">
        <w:rPr>
          <w:rFonts w:ascii="Arial" w:eastAsia="Arial" w:hAnsi="Arial" w:cs="Arial"/>
          <w:sz w:val="24"/>
          <w:szCs w:val="24"/>
        </w:rPr>
        <w:t>o</w:t>
      </w:r>
      <w:r w:rsidRPr="009A366E">
        <w:rPr>
          <w:rFonts w:ascii="Arial" w:eastAsia="Arial" w:hAnsi="Arial" w:cs="Arial"/>
          <w:sz w:val="24"/>
          <w:szCs w:val="24"/>
        </w:rPr>
        <w:t>se responsibilities.</w:t>
      </w:r>
    </w:p>
    <w:p w14:paraId="78C157B9" w14:textId="77777777" w:rsidR="00C66CE5" w:rsidRPr="00F7373D" w:rsidRDefault="00C66CE5" w:rsidP="0037714B">
      <w:pPr>
        <w:rPr>
          <w:rFonts w:ascii="Arial" w:hAnsi="Arial" w:cs="Arial"/>
          <w:sz w:val="16"/>
          <w:szCs w:val="16"/>
        </w:rPr>
      </w:pPr>
    </w:p>
    <w:p w14:paraId="7C69978A" w14:textId="77777777" w:rsidR="00F1248C" w:rsidRDefault="00F1248C" w:rsidP="009A366E">
      <w:pPr>
        <w:tabs>
          <w:tab w:val="left" w:pos="1080"/>
        </w:tabs>
        <w:ind w:left="-2"/>
        <w:rPr>
          <w:rFonts w:ascii="Arial" w:eastAsia="Arial" w:hAnsi="Arial" w:cs="Arial"/>
          <w:b/>
          <w:bCs/>
          <w:sz w:val="24"/>
          <w:szCs w:val="24"/>
        </w:rPr>
      </w:pPr>
    </w:p>
    <w:p w14:paraId="44752401" w14:textId="77777777" w:rsidR="00F1248C" w:rsidRDefault="00F1248C" w:rsidP="009A366E">
      <w:pPr>
        <w:tabs>
          <w:tab w:val="left" w:pos="1080"/>
        </w:tabs>
        <w:ind w:left="-2"/>
        <w:rPr>
          <w:rFonts w:ascii="Arial" w:eastAsia="Arial" w:hAnsi="Arial" w:cs="Arial"/>
          <w:b/>
          <w:bCs/>
          <w:sz w:val="24"/>
          <w:szCs w:val="24"/>
        </w:rPr>
      </w:pPr>
    </w:p>
    <w:p w14:paraId="73D6A682" w14:textId="77777777" w:rsidR="00F1248C" w:rsidRDefault="00F1248C" w:rsidP="009A366E">
      <w:pPr>
        <w:tabs>
          <w:tab w:val="left" w:pos="1080"/>
        </w:tabs>
        <w:ind w:left="-2"/>
        <w:rPr>
          <w:rFonts w:ascii="Arial" w:eastAsia="Arial" w:hAnsi="Arial" w:cs="Arial"/>
          <w:b/>
          <w:bCs/>
          <w:sz w:val="24"/>
          <w:szCs w:val="24"/>
        </w:rPr>
      </w:pPr>
    </w:p>
    <w:p w14:paraId="0DDAD75E" w14:textId="77777777" w:rsidR="00F1248C" w:rsidRDefault="00F1248C" w:rsidP="009A366E">
      <w:pPr>
        <w:tabs>
          <w:tab w:val="left" w:pos="1080"/>
        </w:tabs>
        <w:ind w:left="-2"/>
        <w:rPr>
          <w:rFonts w:ascii="Arial" w:eastAsia="Arial" w:hAnsi="Arial" w:cs="Arial"/>
          <w:b/>
          <w:bCs/>
          <w:sz w:val="24"/>
          <w:szCs w:val="24"/>
        </w:rPr>
      </w:pPr>
    </w:p>
    <w:p w14:paraId="487A3D57" w14:textId="77777777" w:rsidR="00F1248C" w:rsidRDefault="00F1248C" w:rsidP="009A366E">
      <w:pPr>
        <w:tabs>
          <w:tab w:val="left" w:pos="1080"/>
        </w:tabs>
        <w:ind w:left="-2"/>
        <w:rPr>
          <w:rFonts w:ascii="Arial" w:eastAsia="Arial" w:hAnsi="Arial" w:cs="Arial"/>
          <w:b/>
          <w:bCs/>
          <w:sz w:val="24"/>
          <w:szCs w:val="24"/>
        </w:rPr>
      </w:pPr>
    </w:p>
    <w:p w14:paraId="74ECA693" w14:textId="77777777" w:rsidR="00F1248C" w:rsidRDefault="00F1248C" w:rsidP="009A366E">
      <w:pPr>
        <w:tabs>
          <w:tab w:val="left" w:pos="1080"/>
        </w:tabs>
        <w:ind w:left="-2"/>
        <w:rPr>
          <w:rFonts w:ascii="Arial" w:eastAsia="Arial" w:hAnsi="Arial" w:cs="Arial"/>
          <w:b/>
          <w:bCs/>
          <w:sz w:val="24"/>
          <w:szCs w:val="24"/>
        </w:rPr>
      </w:pPr>
    </w:p>
    <w:p w14:paraId="07A01481" w14:textId="77777777" w:rsidR="00F1248C" w:rsidRDefault="00F1248C" w:rsidP="009A366E">
      <w:pPr>
        <w:tabs>
          <w:tab w:val="left" w:pos="1080"/>
        </w:tabs>
        <w:ind w:left="-2"/>
        <w:rPr>
          <w:rFonts w:ascii="Arial" w:eastAsia="Arial" w:hAnsi="Arial" w:cs="Arial"/>
          <w:b/>
          <w:bCs/>
          <w:sz w:val="24"/>
          <w:szCs w:val="24"/>
        </w:rPr>
      </w:pPr>
    </w:p>
    <w:p w14:paraId="511AF7DA" w14:textId="77777777" w:rsidR="00F1248C" w:rsidRDefault="00F1248C" w:rsidP="009A366E">
      <w:pPr>
        <w:tabs>
          <w:tab w:val="left" w:pos="1080"/>
        </w:tabs>
        <w:ind w:left="-2"/>
        <w:rPr>
          <w:rFonts w:ascii="Arial" w:eastAsia="Arial" w:hAnsi="Arial" w:cs="Arial"/>
          <w:b/>
          <w:bCs/>
          <w:sz w:val="24"/>
          <w:szCs w:val="24"/>
        </w:rPr>
      </w:pPr>
    </w:p>
    <w:p w14:paraId="2C4F5922" w14:textId="233F5E8C" w:rsidR="00C66CE5" w:rsidRPr="009A366E" w:rsidRDefault="009A366E" w:rsidP="009A366E">
      <w:pPr>
        <w:tabs>
          <w:tab w:val="left" w:pos="1080"/>
        </w:tabs>
        <w:ind w:left="-2"/>
        <w:rPr>
          <w:rFonts w:ascii="Arial" w:eastAsia="Arial" w:hAnsi="Arial" w:cs="Arial"/>
          <w:b/>
          <w:bCs/>
          <w:sz w:val="24"/>
          <w:szCs w:val="24"/>
        </w:rPr>
      </w:pPr>
      <w:r>
        <w:rPr>
          <w:rFonts w:ascii="Arial" w:eastAsia="Arial" w:hAnsi="Arial" w:cs="Arial"/>
          <w:b/>
          <w:bCs/>
          <w:sz w:val="24"/>
          <w:szCs w:val="24"/>
        </w:rPr>
        <w:lastRenderedPageBreak/>
        <w:t>Expectations</w:t>
      </w:r>
    </w:p>
    <w:p w14:paraId="7B1B29D1" w14:textId="77777777" w:rsidR="00C66CE5" w:rsidRPr="009A366E" w:rsidRDefault="00C66CE5" w:rsidP="0037714B">
      <w:pPr>
        <w:rPr>
          <w:rFonts w:ascii="Arial" w:hAnsi="Arial" w:cs="Arial"/>
          <w:sz w:val="16"/>
          <w:szCs w:val="16"/>
        </w:rPr>
      </w:pPr>
    </w:p>
    <w:p w14:paraId="5C20272B" w14:textId="12BF386A" w:rsidR="00C66CE5" w:rsidRDefault="00F1248C" w:rsidP="0037714B">
      <w:pPr>
        <w:tabs>
          <w:tab w:val="left" w:pos="1060"/>
        </w:tabs>
        <w:rPr>
          <w:rFonts w:ascii="Arial" w:eastAsia="Arial" w:hAnsi="Arial" w:cs="Arial"/>
          <w:sz w:val="24"/>
          <w:szCs w:val="24"/>
        </w:rPr>
      </w:pPr>
      <w:proofErr w:type="gramStart"/>
      <w:r>
        <w:rPr>
          <w:rFonts w:ascii="Arial" w:eastAsia="Arial" w:hAnsi="Arial" w:cs="Arial"/>
          <w:sz w:val="24"/>
          <w:szCs w:val="24"/>
        </w:rPr>
        <w:t>8</w:t>
      </w:r>
      <w:r w:rsidR="003141F3">
        <w:rPr>
          <w:rFonts w:ascii="Arial" w:eastAsia="Arial" w:hAnsi="Arial" w:cs="Arial"/>
          <w:sz w:val="24"/>
          <w:szCs w:val="24"/>
        </w:rPr>
        <w:t xml:space="preserve">  </w:t>
      </w:r>
      <w:r w:rsidR="00403765" w:rsidRPr="009A366E">
        <w:rPr>
          <w:rFonts w:ascii="Arial" w:eastAsia="Arial" w:hAnsi="Arial" w:cs="Arial"/>
          <w:sz w:val="24"/>
          <w:szCs w:val="24"/>
        </w:rPr>
        <w:t>Councillors</w:t>
      </w:r>
      <w:proofErr w:type="gramEnd"/>
      <w:r w:rsidR="00403765" w:rsidRPr="009A366E">
        <w:rPr>
          <w:rFonts w:ascii="Arial" w:eastAsia="Arial" w:hAnsi="Arial" w:cs="Arial"/>
          <w:sz w:val="24"/>
          <w:szCs w:val="24"/>
        </w:rPr>
        <w:t xml:space="preserve"> can expect from officers:</w:t>
      </w:r>
    </w:p>
    <w:p w14:paraId="32B382D3" w14:textId="77777777" w:rsidR="00C03498" w:rsidRPr="00C03498" w:rsidRDefault="00C03498" w:rsidP="0037714B">
      <w:pPr>
        <w:tabs>
          <w:tab w:val="left" w:pos="1060"/>
        </w:tabs>
        <w:rPr>
          <w:rFonts w:ascii="Arial" w:hAnsi="Arial" w:cs="Arial"/>
          <w:sz w:val="8"/>
          <w:szCs w:val="8"/>
        </w:rPr>
      </w:pPr>
    </w:p>
    <w:p w14:paraId="79E1D7D0" w14:textId="36106A39" w:rsidR="00C66CE5" w:rsidRPr="00D837B0" w:rsidRDefault="00D837B0" w:rsidP="00D837B0">
      <w:pPr>
        <w:tabs>
          <w:tab w:val="left" w:pos="1600"/>
        </w:tabs>
        <w:rPr>
          <w:rFonts w:ascii="Arial" w:eastAsia="Arial" w:hAnsi="Arial" w:cs="Arial"/>
          <w:sz w:val="24"/>
          <w:szCs w:val="24"/>
        </w:rPr>
      </w:pPr>
      <w:r>
        <w:rPr>
          <w:rFonts w:ascii="Arial" w:eastAsia="Arial" w:hAnsi="Arial" w:cs="Arial"/>
          <w:sz w:val="24"/>
          <w:szCs w:val="24"/>
        </w:rPr>
        <w:t xml:space="preserve">a. </w:t>
      </w:r>
      <w:r w:rsidR="00403765" w:rsidRPr="00D837B0">
        <w:rPr>
          <w:rFonts w:ascii="Arial" w:eastAsia="Arial" w:hAnsi="Arial" w:cs="Arial"/>
          <w:sz w:val="24"/>
          <w:szCs w:val="24"/>
        </w:rPr>
        <w:t>A commitment to the authority as a whole, and not to any political group</w:t>
      </w:r>
    </w:p>
    <w:p w14:paraId="5C350686" w14:textId="5EDC5DB6" w:rsidR="00C66CE5" w:rsidRPr="00D837B0" w:rsidRDefault="00D837B0" w:rsidP="00D837B0">
      <w:pPr>
        <w:tabs>
          <w:tab w:val="left" w:pos="1600"/>
        </w:tabs>
        <w:rPr>
          <w:rFonts w:ascii="Arial" w:eastAsia="Arial" w:hAnsi="Arial" w:cs="Arial"/>
          <w:sz w:val="24"/>
          <w:szCs w:val="24"/>
        </w:rPr>
      </w:pPr>
      <w:r>
        <w:rPr>
          <w:rFonts w:ascii="Arial" w:eastAsia="Arial" w:hAnsi="Arial" w:cs="Arial"/>
          <w:sz w:val="24"/>
          <w:szCs w:val="24"/>
        </w:rPr>
        <w:t xml:space="preserve">b. </w:t>
      </w:r>
      <w:r w:rsidR="00403765" w:rsidRPr="00D837B0">
        <w:rPr>
          <w:rFonts w:ascii="Arial" w:eastAsia="Arial" w:hAnsi="Arial" w:cs="Arial"/>
          <w:sz w:val="24"/>
          <w:szCs w:val="24"/>
        </w:rPr>
        <w:t>A working partnership</w:t>
      </w:r>
    </w:p>
    <w:p w14:paraId="5EB74945" w14:textId="4BC7FDCD" w:rsidR="00C66CE5" w:rsidRPr="00D837B0" w:rsidRDefault="00D837B0" w:rsidP="00D837B0">
      <w:pPr>
        <w:tabs>
          <w:tab w:val="left" w:pos="1600"/>
        </w:tabs>
        <w:rPr>
          <w:rFonts w:ascii="Arial" w:eastAsia="Arial" w:hAnsi="Arial" w:cs="Arial"/>
          <w:sz w:val="24"/>
          <w:szCs w:val="24"/>
        </w:rPr>
      </w:pPr>
      <w:r>
        <w:rPr>
          <w:rFonts w:ascii="Arial" w:eastAsia="Arial" w:hAnsi="Arial" w:cs="Arial"/>
          <w:sz w:val="24"/>
          <w:szCs w:val="24"/>
        </w:rPr>
        <w:t xml:space="preserve">c. </w:t>
      </w:r>
      <w:r w:rsidR="00403765" w:rsidRPr="00D837B0">
        <w:rPr>
          <w:rFonts w:ascii="Arial" w:eastAsia="Arial" w:hAnsi="Arial" w:cs="Arial"/>
          <w:sz w:val="24"/>
          <w:szCs w:val="24"/>
        </w:rPr>
        <w:t>An understanding of and support for respective roles, workloads and pressures</w:t>
      </w:r>
    </w:p>
    <w:p w14:paraId="0DC22654" w14:textId="16740157" w:rsidR="00C66CE5" w:rsidRPr="00D837B0" w:rsidRDefault="00D837B0" w:rsidP="00D837B0">
      <w:pPr>
        <w:tabs>
          <w:tab w:val="left" w:pos="1600"/>
        </w:tabs>
        <w:rPr>
          <w:rFonts w:ascii="Arial" w:eastAsia="Arial" w:hAnsi="Arial" w:cs="Arial"/>
          <w:sz w:val="24"/>
          <w:szCs w:val="24"/>
        </w:rPr>
      </w:pPr>
      <w:r>
        <w:rPr>
          <w:rFonts w:ascii="Arial" w:eastAsia="Arial" w:hAnsi="Arial" w:cs="Arial"/>
          <w:sz w:val="24"/>
          <w:szCs w:val="24"/>
        </w:rPr>
        <w:t xml:space="preserve">d. </w:t>
      </w:r>
      <w:r w:rsidR="00403765" w:rsidRPr="00D837B0">
        <w:rPr>
          <w:rFonts w:ascii="Arial" w:eastAsia="Arial" w:hAnsi="Arial" w:cs="Arial"/>
          <w:sz w:val="24"/>
          <w:szCs w:val="24"/>
        </w:rPr>
        <w:t>Timely response to enquiries and complaints</w:t>
      </w:r>
    </w:p>
    <w:p w14:paraId="3525D55F" w14:textId="0A78BA5A" w:rsidR="00C66CE5" w:rsidRPr="00D837B0" w:rsidRDefault="00D837B0" w:rsidP="00D837B0">
      <w:pPr>
        <w:tabs>
          <w:tab w:val="left" w:pos="1600"/>
        </w:tabs>
        <w:ind w:right="360"/>
        <w:rPr>
          <w:rFonts w:ascii="Arial" w:eastAsia="Arial" w:hAnsi="Arial" w:cs="Arial"/>
          <w:sz w:val="24"/>
          <w:szCs w:val="24"/>
        </w:rPr>
      </w:pPr>
      <w:r>
        <w:rPr>
          <w:rFonts w:ascii="Arial" w:eastAsia="Arial" w:hAnsi="Arial" w:cs="Arial"/>
          <w:sz w:val="24"/>
          <w:szCs w:val="24"/>
        </w:rPr>
        <w:t xml:space="preserve">e. </w:t>
      </w:r>
      <w:r w:rsidR="00403765" w:rsidRPr="00D837B0">
        <w:rPr>
          <w:rFonts w:ascii="Arial" w:eastAsia="Arial" w:hAnsi="Arial" w:cs="Arial"/>
          <w:sz w:val="24"/>
          <w:szCs w:val="24"/>
        </w:rPr>
        <w:t>Professional advice, not influenced by political views or preference, which does not compromise the political neutrality of officers</w:t>
      </w:r>
    </w:p>
    <w:p w14:paraId="0DD7019C" w14:textId="4D22E238" w:rsidR="00C66CE5" w:rsidRPr="00D837B0" w:rsidRDefault="00D837B0" w:rsidP="00D837B0">
      <w:pPr>
        <w:tabs>
          <w:tab w:val="left" w:pos="1600"/>
        </w:tabs>
        <w:ind w:right="340"/>
        <w:jc w:val="both"/>
        <w:rPr>
          <w:rFonts w:ascii="Arial" w:eastAsia="Arial" w:hAnsi="Arial" w:cs="Arial"/>
          <w:sz w:val="24"/>
          <w:szCs w:val="24"/>
        </w:rPr>
      </w:pPr>
      <w:r>
        <w:rPr>
          <w:rFonts w:ascii="Arial" w:eastAsia="Arial" w:hAnsi="Arial" w:cs="Arial"/>
          <w:sz w:val="24"/>
          <w:szCs w:val="24"/>
        </w:rPr>
        <w:t xml:space="preserve">f. </w:t>
      </w:r>
      <w:r w:rsidR="00403765" w:rsidRPr="00D837B0">
        <w:rPr>
          <w:rFonts w:ascii="Arial" w:eastAsia="Arial" w:hAnsi="Arial" w:cs="Arial"/>
          <w:sz w:val="24"/>
          <w:szCs w:val="24"/>
        </w:rPr>
        <w:t xml:space="preserve">Regular, </w:t>
      </w:r>
      <w:proofErr w:type="spellStart"/>
      <w:r w:rsidR="00403765" w:rsidRPr="00D837B0">
        <w:rPr>
          <w:rFonts w:ascii="Arial" w:eastAsia="Arial" w:hAnsi="Arial" w:cs="Arial"/>
          <w:sz w:val="24"/>
          <w:szCs w:val="24"/>
        </w:rPr>
        <w:t>u</w:t>
      </w:r>
      <w:r w:rsidR="00F1248C" w:rsidRPr="00D837B0">
        <w:rPr>
          <w:rFonts w:ascii="Arial" w:eastAsia="Arial" w:hAnsi="Arial" w:cs="Arial"/>
          <w:sz w:val="24"/>
          <w:szCs w:val="24"/>
        </w:rPr>
        <w:t>p</w:t>
      </w:r>
      <w:r w:rsidR="00403765" w:rsidRPr="00D837B0">
        <w:rPr>
          <w:rFonts w:ascii="Arial" w:eastAsia="Arial" w:hAnsi="Arial" w:cs="Arial"/>
          <w:sz w:val="24"/>
          <w:szCs w:val="24"/>
        </w:rPr>
        <w:t>to</w:t>
      </w:r>
      <w:r w:rsidR="00F1248C" w:rsidRPr="00D837B0">
        <w:rPr>
          <w:rFonts w:ascii="Arial" w:eastAsia="Arial" w:hAnsi="Arial" w:cs="Arial"/>
          <w:sz w:val="24"/>
          <w:szCs w:val="24"/>
        </w:rPr>
        <w:t>d</w:t>
      </w:r>
      <w:r w:rsidR="00403765" w:rsidRPr="00D837B0">
        <w:rPr>
          <w:rFonts w:ascii="Arial" w:eastAsia="Arial" w:hAnsi="Arial" w:cs="Arial"/>
          <w:sz w:val="24"/>
          <w:szCs w:val="24"/>
        </w:rPr>
        <w:t>ate</w:t>
      </w:r>
      <w:proofErr w:type="spellEnd"/>
      <w:r w:rsidR="00403765" w:rsidRPr="00D837B0">
        <w:rPr>
          <w:rFonts w:ascii="Arial" w:eastAsia="Arial" w:hAnsi="Arial" w:cs="Arial"/>
          <w:sz w:val="24"/>
          <w:szCs w:val="24"/>
        </w:rPr>
        <w:t xml:space="preserve"> information on matters that can reasonably be considered appropriate and relevant</w:t>
      </w:r>
      <w:r w:rsidR="00F1248C" w:rsidRPr="00D837B0">
        <w:rPr>
          <w:rFonts w:ascii="Arial" w:eastAsia="Arial" w:hAnsi="Arial" w:cs="Arial"/>
          <w:sz w:val="24"/>
          <w:szCs w:val="24"/>
        </w:rPr>
        <w:t xml:space="preserve"> to </w:t>
      </w:r>
      <w:r w:rsidR="008114CC">
        <w:rPr>
          <w:rFonts w:ascii="Arial" w:eastAsia="Arial" w:hAnsi="Arial" w:cs="Arial"/>
          <w:sz w:val="24"/>
          <w:szCs w:val="24"/>
        </w:rPr>
        <w:t>councillors’</w:t>
      </w:r>
      <w:r w:rsidR="00F1248C" w:rsidRPr="00D837B0">
        <w:rPr>
          <w:rFonts w:ascii="Arial" w:eastAsia="Arial" w:hAnsi="Arial" w:cs="Arial"/>
          <w:sz w:val="24"/>
          <w:szCs w:val="24"/>
        </w:rPr>
        <w:t xml:space="preserve"> needs</w:t>
      </w:r>
      <w:r w:rsidR="00403765" w:rsidRPr="00D837B0">
        <w:rPr>
          <w:rFonts w:ascii="Arial" w:eastAsia="Arial" w:hAnsi="Arial" w:cs="Arial"/>
          <w:sz w:val="24"/>
          <w:szCs w:val="24"/>
        </w:rPr>
        <w:t xml:space="preserve">, having regard to any individual responsibilities </w:t>
      </w:r>
      <w:r w:rsidR="003141F3">
        <w:rPr>
          <w:rFonts w:ascii="Arial" w:eastAsia="Arial" w:hAnsi="Arial" w:cs="Arial"/>
          <w:sz w:val="24"/>
          <w:szCs w:val="24"/>
        </w:rPr>
        <w:t>which</w:t>
      </w:r>
      <w:r w:rsidR="00403765" w:rsidRPr="00D837B0">
        <w:rPr>
          <w:rFonts w:ascii="Arial" w:eastAsia="Arial" w:hAnsi="Arial" w:cs="Arial"/>
          <w:sz w:val="24"/>
          <w:szCs w:val="24"/>
        </w:rPr>
        <w:t xml:space="preserve"> they have</w:t>
      </w:r>
    </w:p>
    <w:p w14:paraId="2DD1AC86" w14:textId="0850F3D8" w:rsidR="00C66CE5" w:rsidRPr="00D837B0" w:rsidRDefault="00D837B0" w:rsidP="00D837B0">
      <w:pPr>
        <w:tabs>
          <w:tab w:val="left" w:pos="1600"/>
        </w:tabs>
        <w:rPr>
          <w:rFonts w:ascii="Arial" w:eastAsia="Arial" w:hAnsi="Arial" w:cs="Arial"/>
          <w:sz w:val="24"/>
          <w:szCs w:val="24"/>
        </w:rPr>
      </w:pPr>
      <w:r>
        <w:rPr>
          <w:rFonts w:ascii="Arial" w:eastAsia="Arial" w:hAnsi="Arial" w:cs="Arial"/>
          <w:sz w:val="24"/>
          <w:szCs w:val="24"/>
        </w:rPr>
        <w:t xml:space="preserve">g. </w:t>
      </w:r>
      <w:r w:rsidR="00403765" w:rsidRPr="00D837B0">
        <w:rPr>
          <w:rFonts w:ascii="Arial" w:eastAsia="Arial" w:hAnsi="Arial" w:cs="Arial"/>
          <w:sz w:val="24"/>
          <w:szCs w:val="24"/>
        </w:rPr>
        <w:t>Awareness of</w:t>
      </w:r>
      <w:r w:rsidR="003141F3">
        <w:rPr>
          <w:rFonts w:ascii="Arial" w:eastAsia="Arial" w:hAnsi="Arial" w:cs="Arial"/>
          <w:sz w:val="24"/>
          <w:szCs w:val="24"/>
        </w:rPr>
        <w:t>,</w:t>
      </w:r>
      <w:r w:rsidR="00403765" w:rsidRPr="00D837B0">
        <w:rPr>
          <w:rFonts w:ascii="Arial" w:eastAsia="Arial" w:hAnsi="Arial" w:cs="Arial"/>
          <w:sz w:val="24"/>
          <w:szCs w:val="24"/>
        </w:rPr>
        <w:t xml:space="preserve"> and sensitivity to</w:t>
      </w:r>
      <w:r w:rsidR="003141F3">
        <w:rPr>
          <w:rFonts w:ascii="Arial" w:eastAsia="Arial" w:hAnsi="Arial" w:cs="Arial"/>
          <w:sz w:val="24"/>
          <w:szCs w:val="24"/>
        </w:rPr>
        <w:t>,</w:t>
      </w:r>
      <w:r w:rsidR="00403765" w:rsidRPr="00D837B0">
        <w:rPr>
          <w:rFonts w:ascii="Arial" w:eastAsia="Arial" w:hAnsi="Arial" w:cs="Arial"/>
          <w:sz w:val="24"/>
          <w:szCs w:val="24"/>
        </w:rPr>
        <w:t xml:space="preserve"> the political environment</w:t>
      </w:r>
    </w:p>
    <w:p w14:paraId="73BF39B5" w14:textId="42D9FE89" w:rsidR="00C66CE5" w:rsidRPr="00D837B0" w:rsidRDefault="00D837B0" w:rsidP="00D837B0">
      <w:pPr>
        <w:tabs>
          <w:tab w:val="left" w:pos="1600"/>
        </w:tabs>
        <w:rPr>
          <w:rFonts w:ascii="Arial" w:eastAsia="Arial" w:hAnsi="Arial" w:cs="Arial"/>
          <w:sz w:val="24"/>
          <w:szCs w:val="24"/>
        </w:rPr>
      </w:pPr>
      <w:r>
        <w:rPr>
          <w:rFonts w:ascii="Arial" w:eastAsia="Arial" w:hAnsi="Arial" w:cs="Arial"/>
          <w:sz w:val="24"/>
          <w:szCs w:val="24"/>
        </w:rPr>
        <w:t xml:space="preserve">h. </w:t>
      </w:r>
      <w:r w:rsidR="00403765" w:rsidRPr="00D837B0">
        <w:rPr>
          <w:rFonts w:ascii="Arial" w:eastAsia="Arial" w:hAnsi="Arial" w:cs="Arial"/>
          <w:sz w:val="24"/>
          <w:szCs w:val="24"/>
        </w:rPr>
        <w:t>Respect, dignity and courtesy</w:t>
      </w:r>
    </w:p>
    <w:p w14:paraId="5F739D01" w14:textId="77777777" w:rsidR="00D837B0" w:rsidRDefault="00D837B0" w:rsidP="00D837B0">
      <w:pPr>
        <w:tabs>
          <w:tab w:val="left" w:pos="1600"/>
        </w:tabs>
        <w:rPr>
          <w:rFonts w:ascii="Arial" w:eastAsia="Arial" w:hAnsi="Arial" w:cs="Arial"/>
          <w:sz w:val="24"/>
          <w:szCs w:val="24"/>
        </w:rPr>
      </w:pPr>
      <w:proofErr w:type="spellStart"/>
      <w:r>
        <w:rPr>
          <w:rFonts w:ascii="Arial" w:eastAsia="Arial" w:hAnsi="Arial" w:cs="Arial"/>
          <w:sz w:val="24"/>
          <w:szCs w:val="24"/>
        </w:rPr>
        <w:t>i</w:t>
      </w:r>
      <w:proofErr w:type="spellEnd"/>
      <w:r>
        <w:rPr>
          <w:rFonts w:ascii="Arial" w:eastAsia="Arial" w:hAnsi="Arial" w:cs="Arial"/>
          <w:sz w:val="24"/>
          <w:szCs w:val="24"/>
        </w:rPr>
        <w:t xml:space="preserve">. </w:t>
      </w:r>
      <w:r w:rsidR="00403765" w:rsidRPr="00D837B0">
        <w:rPr>
          <w:rFonts w:ascii="Arial" w:eastAsia="Arial" w:hAnsi="Arial" w:cs="Arial"/>
          <w:sz w:val="24"/>
          <w:szCs w:val="24"/>
        </w:rPr>
        <w:t>Training and development in order to carry out their role effectively</w:t>
      </w:r>
    </w:p>
    <w:p w14:paraId="715B6FBD" w14:textId="77777777" w:rsidR="008114CC" w:rsidRDefault="00D837B0" w:rsidP="008114CC">
      <w:pPr>
        <w:tabs>
          <w:tab w:val="left" w:pos="1600"/>
        </w:tabs>
        <w:rPr>
          <w:rFonts w:ascii="Arial" w:eastAsia="Arial" w:hAnsi="Arial" w:cs="Arial"/>
          <w:sz w:val="24"/>
          <w:szCs w:val="24"/>
        </w:rPr>
      </w:pPr>
      <w:r>
        <w:rPr>
          <w:rFonts w:ascii="Arial" w:eastAsia="Arial" w:hAnsi="Arial" w:cs="Arial"/>
          <w:sz w:val="24"/>
          <w:szCs w:val="24"/>
        </w:rPr>
        <w:t xml:space="preserve">j. </w:t>
      </w:r>
      <w:r w:rsidR="00403765" w:rsidRPr="00F1248C">
        <w:rPr>
          <w:rFonts w:ascii="Arial" w:eastAsia="Arial" w:hAnsi="Arial" w:cs="Arial"/>
          <w:sz w:val="24"/>
          <w:szCs w:val="24"/>
        </w:rPr>
        <w:t>Integrity, mutual support and appropriate confidentiality</w:t>
      </w:r>
    </w:p>
    <w:p w14:paraId="555F3503" w14:textId="491BA796" w:rsidR="008114CC" w:rsidRDefault="008114CC" w:rsidP="008114CC">
      <w:pPr>
        <w:tabs>
          <w:tab w:val="left" w:pos="1600"/>
        </w:tabs>
        <w:rPr>
          <w:rFonts w:ascii="Arial" w:eastAsia="Arial" w:hAnsi="Arial" w:cs="Arial"/>
          <w:sz w:val="24"/>
          <w:szCs w:val="24"/>
        </w:rPr>
      </w:pPr>
      <w:r>
        <w:rPr>
          <w:rFonts w:ascii="Arial" w:eastAsia="Arial" w:hAnsi="Arial" w:cs="Arial"/>
          <w:sz w:val="24"/>
          <w:szCs w:val="24"/>
        </w:rPr>
        <w:t xml:space="preserve">k. </w:t>
      </w:r>
      <w:r w:rsidR="00403765" w:rsidRPr="00F1248C">
        <w:rPr>
          <w:rFonts w:ascii="Arial" w:eastAsia="Arial" w:hAnsi="Arial" w:cs="Arial"/>
          <w:sz w:val="24"/>
          <w:szCs w:val="24"/>
        </w:rPr>
        <w:t xml:space="preserve">That employees will not use their relationship with Councillors to advance their personal interests </w:t>
      </w:r>
      <w:r w:rsidR="00F7373D">
        <w:rPr>
          <w:rFonts w:ascii="Arial" w:eastAsia="Arial" w:hAnsi="Arial" w:cs="Arial"/>
          <w:sz w:val="24"/>
          <w:szCs w:val="24"/>
        </w:rPr>
        <w:t xml:space="preserve">or those of others, </w:t>
      </w:r>
      <w:r w:rsidR="00403765" w:rsidRPr="00F1248C">
        <w:rPr>
          <w:rFonts w:ascii="Arial" w:eastAsia="Arial" w:hAnsi="Arial" w:cs="Arial"/>
          <w:sz w:val="24"/>
          <w:szCs w:val="24"/>
        </w:rPr>
        <w:t>or to influence decisions improperly</w:t>
      </w:r>
    </w:p>
    <w:p w14:paraId="1C1B63AE" w14:textId="24A76203" w:rsidR="0037714B" w:rsidRPr="00F1248C" w:rsidRDefault="008114CC" w:rsidP="008114CC">
      <w:pPr>
        <w:tabs>
          <w:tab w:val="left" w:pos="1600"/>
        </w:tabs>
        <w:rPr>
          <w:rFonts w:ascii="Arial" w:hAnsi="Arial" w:cs="Arial"/>
          <w:sz w:val="24"/>
          <w:szCs w:val="24"/>
        </w:rPr>
      </w:pPr>
      <w:r>
        <w:rPr>
          <w:rFonts w:ascii="Arial" w:eastAsia="Arial" w:hAnsi="Arial" w:cs="Arial"/>
          <w:sz w:val="24"/>
          <w:szCs w:val="24"/>
        </w:rPr>
        <w:t xml:space="preserve">l. </w:t>
      </w:r>
      <w:r w:rsidR="00403765" w:rsidRPr="00F1248C">
        <w:rPr>
          <w:rFonts w:ascii="Arial" w:eastAsia="Arial" w:hAnsi="Arial" w:cs="Arial"/>
          <w:sz w:val="24"/>
          <w:szCs w:val="24"/>
        </w:rPr>
        <w:t>Support for the role of Councillors as the local representatives of the authority</w:t>
      </w:r>
      <w:r>
        <w:rPr>
          <w:rFonts w:ascii="Arial" w:eastAsia="Arial" w:hAnsi="Arial" w:cs="Arial"/>
          <w:sz w:val="24"/>
          <w:szCs w:val="24"/>
        </w:rPr>
        <w:t>.</w:t>
      </w:r>
      <w:bookmarkStart w:id="1" w:name="page4"/>
      <w:bookmarkEnd w:id="1"/>
    </w:p>
    <w:p w14:paraId="61CBD690" w14:textId="77777777" w:rsidR="0037714B" w:rsidRPr="00F7373D" w:rsidRDefault="0037714B" w:rsidP="0037714B">
      <w:pPr>
        <w:pStyle w:val="ListParagraph"/>
        <w:ind w:left="360"/>
        <w:rPr>
          <w:rFonts w:ascii="Arial" w:eastAsia="Arial" w:hAnsi="Arial" w:cs="Arial"/>
          <w:sz w:val="16"/>
          <w:szCs w:val="16"/>
        </w:rPr>
      </w:pPr>
    </w:p>
    <w:p w14:paraId="75BC0F2E" w14:textId="0176F0DE" w:rsidR="00C66CE5" w:rsidRPr="00A403DD" w:rsidRDefault="008114CC" w:rsidP="00A403DD">
      <w:pPr>
        <w:tabs>
          <w:tab w:val="left" w:pos="1600"/>
        </w:tabs>
        <w:ind w:right="340"/>
        <w:rPr>
          <w:rFonts w:ascii="Arial" w:hAnsi="Arial" w:cs="Arial"/>
          <w:sz w:val="24"/>
          <w:szCs w:val="24"/>
        </w:rPr>
      </w:pPr>
      <w:proofErr w:type="gramStart"/>
      <w:r>
        <w:rPr>
          <w:rFonts w:ascii="Arial" w:eastAsia="Arial" w:hAnsi="Arial" w:cs="Arial"/>
          <w:sz w:val="24"/>
          <w:szCs w:val="24"/>
        </w:rPr>
        <w:t>9</w:t>
      </w:r>
      <w:r w:rsidR="003141F3">
        <w:rPr>
          <w:rFonts w:ascii="Arial" w:eastAsia="Arial" w:hAnsi="Arial" w:cs="Arial"/>
          <w:sz w:val="24"/>
          <w:szCs w:val="24"/>
        </w:rPr>
        <w:t xml:space="preserve">  </w:t>
      </w:r>
      <w:r w:rsidR="00403765" w:rsidRPr="00A403DD">
        <w:rPr>
          <w:rFonts w:ascii="Arial" w:eastAsia="Arial" w:hAnsi="Arial" w:cs="Arial"/>
          <w:sz w:val="24"/>
          <w:szCs w:val="24"/>
        </w:rPr>
        <w:t>Officers</w:t>
      </w:r>
      <w:proofErr w:type="gramEnd"/>
      <w:r w:rsidR="00403765" w:rsidRPr="00A403DD">
        <w:rPr>
          <w:rFonts w:ascii="Arial" w:eastAsia="Arial" w:hAnsi="Arial" w:cs="Arial"/>
          <w:sz w:val="24"/>
          <w:szCs w:val="24"/>
        </w:rPr>
        <w:t xml:space="preserve"> can expect from Councillors:</w:t>
      </w:r>
    </w:p>
    <w:p w14:paraId="4A9F45C8" w14:textId="77777777" w:rsidR="00C66CE5" w:rsidRPr="00C03498" w:rsidRDefault="00C66CE5" w:rsidP="0037714B">
      <w:pPr>
        <w:rPr>
          <w:rFonts w:ascii="Arial" w:hAnsi="Arial" w:cs="Arial"/>
          <w:sz w:val="8"/>
          <w:szCs w:val="8"/>
        </w:rPr>
      </w:pPr>
    </w:p>
    <w:p w14:paraId="5B44DD0D" w14:textId="6F9B9F79" w:rsidR="00C66CE5" w:rsidRPr="008114CC" w:rsidRDefault="00403765" w:rsidP="008114CC">
      <w:pPr>
        <w:pStyle w:val="ListParagraph"/>
        <w:numPr>
          <w:ilvl w:val="0"/>
          <w:numId w:val="16"/>
        </w:numPr>
        <w:tabs>
          <w:tab w:val="left" w:pos="1600"/>
        </w:tabs>
        <w:rPr>
          <w:rFonts w:ascii="Arial" w:eastAsia="Arial" w:hAnsi="Arial" w:cs="Arial"/>
          <w:sz w:val="24"/>
          <w:szCs w:val="24"/>
        </w:rPr>
      </w:pPr>
      <w:r w:rsidRPr="008114CC">
        <w:rPr>
          <w:rFonts w:ascii="Arial" w:eastAsia="Arial" w:hAnsi="Arial" w:cs="Arial"/>
          <w:sz w:val="24"/>
          <w:szCs w:val="24"/>
        </w:rPr>
        <w:t>A working partnership</w:t>
      </w:r>
    </w:p>
    <w:p w14:paraId="05F95BFF" w14:textId="5CB2C679" w:rsidR="00C66CE5" w:rsidRPr="008114CC" w:rsidRDefault="00403765" w:rsidP="008114CC">
      <w:pPr>
        <w:pStyle w:val="ListParagraph"/>
        <w:numPr>
          <w:ilvl w:val="0"/>
          <w:numId w:val="16"/>
        </w:numPr>
        <w:tabs>
          <w:tab w:val="left" w:pos="1600"/>
        </w:tabs>
        <w:rPr>
          <w:rFonts w:ascii="Arial" w:eastAsia="Arial" w:hAnsi="Arial" w:cs="Arial"/>
          <w:sz w:val="24"/>
          <w:szCs w:val="24"/>
        </w:rPr>
      </w:pPr>
      <w:r w:rsidRPr="008114CC">
        <w:rPr>
          <w:rFonts w:ascii="Arial" w:eastAsia="Arial" w:hAnsi="Arial" w:cs="Arial"/>
          <w:sz w:val="24"/>
          <w:szCs w:val="24"/>
        </w:rPr>
        <w:t>An understanding of and support for respective roles, workloads and pressures</w:t>
      </w:r>
    </w:p>
    <w:p w14:paraId="3874A885" w14:textId="06809965" w:rsidR="00C66CE5" w:rsidRPr="008114CC" w:rsidRDefault="00403765" w:rsidP="008114CC">
      <w:pPr>
        <w:pStyle w:val="ListParagraph"/>
        <w:numPr>
          <w:ilvl w:val="0"/>
          <w:numId w:val="16"/>
        </w:numPr>
        <w:tabs>
          <w:tab w:val="left" w:pos="1600"/>
        </w:tabs>
        <w:ind w:right="360"/>
        <w:rPr>
          <w:rFonts w:ascii="Arial" w:eastAsia="Arial" w:hAnsi="Arial" w:cs="Arial"/>
          <w:sz w:val="24"/>
          <w:szCs w:val="24"/>
        </w:rPr>
      </w:pPr>
      <w:r w:rsidRPr="008114CC">
        <w:rPr>
          <w:rFonts w:ascii="Arial" w:eastAsia="Arial" w:hAnsi="Arial" w:cs="Arial"/>
          <w:sz w:val="24"/>
          <w:szCs w:val="24"/>
        </w:rPr>
        <w:t xml:space="preserve">Political leadership </w:t>
      </w:r>
    </w:p>
    <w:p w14:paraId="1DB33292" w14:textId="68113C78" w:rsidR="00C66CE5" w:rsidRPr="008114CC" w:rsidRDefault="00403765" w:rsidP="008114CC">
      <w:pPr>
        <w:pStyle w:val="ListParagraph"/>
        <w:numPr>
          <w:ilvl w:val="0"/>
          <w:numId w:val="16"/>
        </w:numPr>
        <w:tabs>
          <w:tab w:val="left" w:pos="1600"/>
        </w:tabs>
        <w:rPr>
          <w:rFonts w:ascii="Arial" w:eastAsia="Arial" w:hAnsi="Arial" w:cs="Arial"/>
          <w:sz w:val="24"/>
          <w:szCs w:val="24"/>
        </w:rPr>
      </w:pPr>
      <w:r w:rsidRPr="008114CC">
        <w:rPr>
          <w:rFonts w:ascii="Arial" w:eastAsia="Arial" w:hAnsi="Arial" w:cs="Arial"/>
          <w:sz w:val="24"/>
          <w:szCs w:val="24"/>
        </w:rPr>
        <w:t>Respect, dignity and courtesy</w:t>
      </w:r>
    </w:p>
    <w:p w14:paraId="05A90F98" w14:textId="2697241E" w:rsidR="00C66CE5" w:rsidRPr="008114CC" w:rsidRDefault="00403765" w:rsidP="008114CC">
      <w:pPr>
        <w:pStyle w:val="ListParagraph"/>
        <w:numPr>
          <w:ilvl w:val="0"/>
          <w:numId w:val="16"/>
        </w:numPr>
        <w:tabs>
          <w:tab w:val="left" w:pos="1600"/>
        </w:tabs>
        <w:rPr>
          <w:rFonts w:ascii="Arial" w:eastAsia="Arial" w:hAnsi="Arial" w:cs="Arial"/>
          <w:sz w:val="24"/>
          <w:szCs w:val="24"/>
        </w:rPr>
      </w:pPr>
      <w:r w:rsidRPr="008114CC">
        <w:rPr>
          <w:rFonts w:ascii="Arial" w:eastAsia="Arial" w:hAnsi="Arial" w:cs="Arial"/>
          <w:sz w:val="24"/>
          <w:szCs w:val="24"/>
        </w:rPr>
        <w:t>Integrity, mutual support and appropriate confidentiality</w:t>
      </w:r>
    </w:p>
    <w:p w14:paraId="05545704" w14:textId="2BC2036E" w:rsidR="008114CC" w:rsidRDefault="00403765" w:rsidP="008114CC">
      <w:pPr>
        <w:pStyle w:val="ListParagraph"/>
        <w:numPr>
          <w:ilvl w:val="0"/>
          <w:numId w:val="16"/>
        </w:numPr>
        <w:tabs>
          <w:tab w:val="left" w:pos="1600"/>
        </w:tabs>
        <w:ind w:right="340"/>
        <w:jc w:val="both"/>
        <w:rPr>
          <w:rFonts w:ascii="Arial" w:eastAsia="Arial" w:hAnsi="Arial" w:cs="Arial"/>
          <w:sz w:val="24"/>
          <w:szCs w:val="24"/>
        </w:rPr>
      </w:pPr>
      <w:r w:rsidRPr="008114CC">
        <w:rPr>
          <w:rFonts w:ascii="Arial" w:eastAsia="Arial" w:hAnsi="Arial" w:cs="Arial"/>
          <w:sz w:val="24"/>
          <w:szCs w:val="24"/>
        </w:rPr>
        <w:t>Not to be subject to bullying or to be put under undue pressure. Councillors should have regard to the potential vulnerability of officers at junior levels</w:t>
      </w:r>
      <w:r w:rsidR="00C03498">
        <w:rPr>
          <w:rFonts w:ascii="Arial" w:eastAsia="Arial" w:hAnsi="Arial" w:cs="Arial"/>
          <w:sz w:val="24"/>
          <w:szCs w:val="24"/>
        </w:rPr>
        <w:t>;</w:t>
      </w:r>
      <w:r w:rsidRPr="008114CC">
        <w:rPr>
          <w:rFonts w:ascii="Arial" w:eastAsia="Arial" w:hAnsi="Arial" w:cs="Arial"/>
          <w:sz w:val="24"/>
          <w:szCs w:val="24"/>
        </w:rPr>
        <w:t xml:space="preserve"> </w:t>
      </w:r>
      <w:r w:rsidR="00C03498">
        <w:rPr>
          <w:rFonts w:ascii="Arial" w:eastAsia="Arial" w:hAnsi="Arial" w:cs="Arial"/>
          <w:sz w:val="24"/>
          <w:szCs w:val="24"/>
        </w:rPr>
        <w:t>j</w:t>
      </w:r>
      <w:r w:rsidRPr="008114CC">
        <w:rPr>
          <w:rFonts w:ascii="Arial" w:eastAsia="Arial" w:hAnsi="Arial" w:cs="Arial"/>
          <w:sz w:val="24"/>
          <w:szCs w:val="24"/>
        </w:rPr>
        <w:t>unior staff should not be asked to deal with matters outside their level of authority.</w:t>
      </w:r>
    </w:p>
    <w:p w14:paraId="1413C7F1" w14:textId="44F8F8E3" w:rsidR="008114CC" w:rsidRDefault="00403765" w:rsidP="008114CC">
      <w:pPr>
        <w:pStyle w:val="ListParagraph"/>
        <w:numPr>
          <w:ilvl w:val="0"/>
          <w:numId w:val="16"/>
        </w:numPr>
        <w:tabs>
          <w:tab w:val="left" w:pos="1600"/>
        </w:tabs>
        <w:ind w:right="340"/>
        <w:jc w:val="both"/>
        <w:rPr>
          <w:rFonts w:ascii="Arial" w:eastAsia="Arial" w:hAnsi="Arial" w:cs="Arial"/>
          <w:sz w:val="24"/>
          <w:szCs w:val="24"/>
        </w:rPr>
      </w:pPr>
      <w:r w:rsidRPr="008114CC">
        <w:rPr>
          <w:rFonts w:ascii="Arial" w:eastAsia="Arial" w:hAnsi="Arial" w:cs="Arial"/>
          <w:sz w:val="24"/>
          <w:szCs w:val="24"/>
        </w:rPr>
        <w:t>That Councillors will not use their position or relationship with officers to advance their personal interests or those of others</w:t>
      </w:r>
      <w:r w:rsidR="00F7373D">
        <w:rPr>
          <w:rFonts w:ascii="Arial" w:eastAsia="Arial" w:hAnsi="Arial" w:cs="Arial"/>
          <w:sz w:val="24"/>
          <w:szCs w:val="24"/>
        </w:rPr>
        <w:t>,</w:t>
      </w:r>
      <w:r w:rsidRPr="008114CC">
        <w:rPr>
          <w:rFonts w:ascii="Arial" w:eastAsia="Arial" w:hAnsi="Arial" w:cs="Arial"/>
          <w:sz w:val="24"/>
          <w:szCs w:val="24"/>
        </w:rPr>
        <w:t xml:space="preserve"> or to influence decisions improperly.</w:t>
      </w:r>
    </w:p>
    <w:p w14:paraId="53E1D283" w14:textId="50341D72" w:rsidR="00C66CE5" w:rsidRPr="008114CC" w:rsidRDefault="00403765" w:rsidP="008114CC">
      <w:pPr>
        <w:pStyle w:val="ListParagraph"/>
        <w:numPr>
          <w:ilvl w:val="0"/>
          <w:numId w:val="16"/>
        </w:numPr>
        <w:tabs>
          <w:tab w:val="left" w:pos="1600"/>
        </w:tabs>
        <w:ind w:right="340"/>
        <w:jc w:val="both"/>
        <w:rPr>
          <w:rFonts w:ascii="Arial" w:eastAsia="Arial" w:hAnsi="Arial" w:cs="Arial"/>
          <w:sz w:val="24"/>
          <w:szCs w:val="24"/>
        </w:rPr>
      </w:pPr>
      <w:r w:rsidRPr="008114CC">
        <w:rPr>
          <w:rFonts w:ascii="Arial" w:eastAsia="Arial" w:hAnsi="Arial" w:cs="Arial"/>
          <w:sz w:val="24"/>
          <w:szCs w:val="24"/>
        </w:rPr>
        <w:t>That Councillors will at all times comply with the Council</w:t>
      </w:r>
      <w:r w:rsidR="00C03498">
        <w:rPr>
          <w:rFonts w:ascii="Arial" w:eastAsia="Arial" w:hAnsi="Arial" w:cs="Arial"/>
          <w:sz w:val="24"/>
          <w:szCs w:val="24"/>
        </w:rPr>
        <w:t>lor</w:t>
      </w:r>
      <w:r w:rsidRPr="008114CC">
        <w:rPr>
          <w:rFonts w:ascii="Arial" w:eastAsia="Arial" w:hAnsi="Arial" w:cs="Arial"/>
          <w:sz w:val="24"/>
          <w:szCs w:val="24"/>
        </w:rPr>
        <w:t xml:space="preserve"> Code of Conduct.</w:t>
      </w:r>
    </w:p>
    <w:p w14:paraId="1955C4AF" w14:textId="77777777" w:rsidR="00C66CE5" w:rsidRPr="009A366E" w:rsidRDefault="00C66CE5" w:rsidP="0037714B">
      <w:pPr>
        <w:rPr>
          <w:rFonts w:ascii="Arial" w:hAnsi="Arial" w:cs="Arial"/>
          <w:sz w:val="24"/>
          <w:szCs w:val="24"/>
        </w:rPr>
      </w:pPr>
    </w:p>
    <w:p w14:paraId="0A671FEE" w14:textId="7A5A8763" w:rsidR="00C66CE5" w:rsidRPr="009A366E" w:rsidRDefault="00403765" w:rsidP="0037714B">
      <w:pPr>
        <w:tabs>
          <w:tab w:val="left" w:pos="1060"/>
        </w:tabs>
        <w:rPr>
          <w:rFonts w:ascii="Arial" w:hAnsi="Arial" w:cs="Arial"/>
          <w:sz w:val="24"/>
          <w:szCs w:val="24"/>
        </w:rPr>
      </w:pPr>
      <w:r w:rsidRPr="009A366E">
        <w:rPr>
          <w:rFonts w:ascii="Arial" w:eastAsia="Arial" w:hAnsi="Arial" w:cs="Arial"/>
          <w:b/>
          <w:bCs/>
          <w:sz w:val="24"/>
          <w:szCs w:val="24"/>
        </w:rPr>
        <w:t>Limitations upon Behaviour</w:t>
      </w:r>
    </w:p>
    <w:p w14:paraId="3140A356" w14:textId="77777777" w:rsidR="00C66CE5" w:rsidRPr="009A366E" w:rsidRDefault="00C66CE5" w:rsidP="0037714B">
      <w:pPr>
        <w:rPr>
          <w:rFonts w:ascii="Arial" w:hAnsi="Arial" w:cs="Arial"/>
          <w:sz w:val="16"/>
          <w:szCs w:val="16"/>
        </w:rPr>
      </w:pPr>
    </w:p>
    <w:p w14:paraId="1985E6C7" w14:textId="27AFA260" w:rsidR="00C66CE5" w:rsidRDefault="00403765" w:rsidP="00C03498">
      <w:pPr>
        <w:pStyle w:val="ListParagraph"/>
        <w:numPr>
          <w:ilvl w:val="0"/>
          <w:numId w:val="17"/>
        </w:numPr>
        <w:tabs>
          <w:tab w:val="left" w:pos="1600"/>
        </w:tabs>
        <w:ind w:right="340"/>
        <w:jc w:val="both"/>
        <w:rPr>
          <w:rFonts w:ascii="Arial" w:eastAsia="Arial" w:hAnsi="Arial" w:cs="Arial"/>
          <w:sz w:val="24"/>
          <w:szCs w:val="24"/>
        </w:rPr>
      </w:pPr>
      <w:r w:rsidRPr="00C03498">
        <w:rPr>
          <w:rFonts w:ascii="Arial" w:eastAsia="Arial" w:hAnsi="Arial" w:cs="Arial"/>
          <w:sz w:val="24"/>
          <w:szCs w:val="24"/>
        </w:rPr>
        <w:t>Close personal relationships between Councillors and officers can confuse the</w:t>
      </w:r>
      <w:r w:rsidR="00C03498">
        <w:rPr>
          <w:rFonts w:ascii="Arial" w:eastAsia="Arial" w:hAnsi="Arial" w:cs="Arial"/>
          <w:sz w:val="24"/>
          <w:szCs w:val="24"/>
        </w:rPr>
        <w:t>ir</w:t>
      </w:r>
      <w:r w:rsidRPr="00C03498">
        <w:rPr>
          <w:rFonts w:ascii="Arial" w:eastAsia="Arial" w:hAnsi="Arial" w:cs="Arial"/>
          <w:sz w:val="24"/>
          <w:szCs w:val="24"/>
        </w:rPr>
        <w:t xml:space="preserve"> separate roles and </w:t>
      </w:r>
      <w:r w:rsidR="00C03498">
        <w:rPr>
          <w:rFonts w:ascii="Arial" w:eastAsia="Arial" w:hAnsi="Arial" w:cs="Arial"/>
          <w:sz w:val="24"/>
          <w:szCs w:val="24"/>
        </w:rPr>
        <w:t>hinder</w:t>
      </w:r>
      <w:r w:rsidRPr="00C03498">
        <w:rPr>
          <w:rFonts w:ascii="Arial" w:eastAsia="Arial" w:hAnsi="Arial" w:cs="Arial"/>
          <w:sz w:val="24"/>
          <w:szCs w:val="24"/>
        </w:rPr>
        <w:t xml:space="preserve"> the proper discharge of the authority’s functions, not least in creating </w:t>
      </w:r>
      <w:r w:rsidR="00C03498">
        <w:rPr>
          <w:rFonts w:ascii="Arial" w:eastAsia="Arial" w:hAnsi="Arial" w:cs="Arial"/>
          <w:sz w:val="24"/>
          <w:szCs w:val="24"/>
        </w:rPr>
        <w:t>a</w:t>
      </w:r>
      <w:r w:rsidRPr="00C03498">
        <w:rPr>
          <w:rFonts w:ascii="Arial" w:eastAsia="Arial" w:hAnsi="Arial" w:cs="Arial"/>
          <w:sz w:val="24"/>
          <w:szCs w:val="24"/>
        </w:rPr>
        <w:t xml:space="preserve"> perception in others that a particular Councillor or officer may secure advantageous treatment.</w:t>
      </w:r>
      <w:r w:rsidR="00C03498">
        <w:rPr>
          <w:rFonts w:ascii="Arial" w:eastAsia="Arial" w:hAnsi="Arial" w:cs="Arial"/>
          <w:sz w:val="24"/>
          <w:szCs w:val="24"/>
        </w:rPr>
        <w:t xml:space="preserve"> Every effort should be made to avoid this.</w:t>
      </w:r>
    </w:p>
    <w:p w14:paraId="2404F914" w14:textId="77777777" w:rsidR="00C66CE5" w:rsidRPr="009A366E" w:rsidRDefault="00C66CE5" w:rsidP="0037714B">
      <w:pPr>
        <w:rPr>
          <w:rFonts w:ascii="Arial" w:eastAsia="Arial" w:hAnsi="Arial" w:cs="Arial"/>
          <w:sz w:val="24"/>
          <w:szCs w:val="24"/>
        </w:rPr>
      </w:pPr>
    </w:p>
    <w:p w14:paraId="02FEF2B1" w14:textId="2B8E47CA" w:rsidR="00C66CE5" w:rsidRPr="009A366E" w:rsidRDefault="00403765" w:rsidP="00A403DD">
      <w:pPr>
        <w:tabs>
          <w:tab w:val="left" w:pos="920"/>
        </w:tabs>
        <w:ind w:left="-2"/>
        <w:rPr>
          <w:rFonts w:ascii="Arial" w:eastAsia="Arial" w:hAnsi="Arial" w:cs="Arial"/>
          <w:b/>
          <w:bCs/>
          <w:sz w:val="24"/>
          <w:szCs w:val="24"/>
        </w:rPr>
      </w:pPr>
      <w:r w:rsidRPr="009A366E">
        <w:rPr>
          <w:rFonts w:ascii="Arial" w:eastAsia="Arial" w:hAnsi="Arial" w:cs="Arial"/>
          <w:b/>
          <w:bCs/>
          <w:sz w:val="24"/>
          <w:szCs w:val="24"/>
        </w:rPr>
        <w:t>W</w:t>
      </w:r>
      <w:r w:rsidR="00A403DD">
        <w:rPr>
          <w:rFonts w:ascii="Arial" w:eastAsia="Arial" w:hAnsi="Arial" w:cs="Arial"/>
          <w:b/>
          <w:bCs/>
          <w:sz w:val="24"/>
          <w:szCs w:val="24"/>
        </w:rPr>
        <w:t>hen things go wrong</w:t>
      </w:r>
    </w:p>
    <w:p w14:paraId="09B125E1" w14:textId="77777777" w:rsidR="00C66CE5" w:rsidRPr="00F7373D" w:rsidRDefault="00C66CE5" w:rsidP="0037714B">
      <w:pPr>
        <w:rPr>
          <w:rFonts w:ascii="Arial" w:hAnsi="Arial" w:cs="Arial"/>
          <w:sz w:val="16"/>
          <w:szCs w:val="16"/>
        </w:rPr>
      </w:pPr>
    </w:p>
    <w:p w14:paraId="5D803B0D" w14:textId="26B7B16B" w:rsidR="00C66CE5" w:rsidRPr="009A366E" w:rsidRDefault="00C03498" w:rsidP="00C03498">
      <w:pPr>
        <w:tabs>
          <w:tab w:val="left" w:pos="1060"/>
        </w:tabs>
        <w:rPr>
          <w:rFonts w:ascii="Arial" w:hAnsi="Arial" w:cs="Arial"/>
          <w:sz w:val="16"/>
          <w:szCs w:val="16"/>
        </w:rPr>
      </w:pPr>
      <w:r>
        <w:rPr>
          <w:rFonts w:ascii="Arial" w:eastAsia="Arial" w:hAnsi="Arial" w:cs="Arial"/>
          <w:sz w:val="24"/>
          <w:szCs w:val="24"/>
        </w:rPr>
        <w:t xml:space="preserve">11 </w:t>
      </w:r>
      <w:r w:rsidR="00403765" w:rsidRPr="00A403DD">
        <w:rPr>
          <w:rFonts w:ascii="Arial" w:eastAsia="Arial" w:hAnsi="Arial" w:cs="Arial"/>
          <w:sz w:val="24"/>
          <w:szCs w:val="24"/>
        </w:rPr>
        <w:t>Procedure for officers</w:t>
      </w:r>
      <w:r>
        <w:rPr>
          <w:rFonts w:ascii="Arial" w:eastAsia="Arial" w:hAnsi="Arial" w:cs="Arial"/>
          <w:sz w:val="24"/>
          <w:szCs w:val="24"/>
        </w:rPr>
        <w:t xml:space="preserve">: </w:t>
      </w:r>
    </w:p>
    <w:p w14:paraId="1B66489A" w14:textId="2619BF28" w:rsidR="00C66CE5" w:rsidRPr="009A366E" w:rsidRDefault="00403765" w:rsidP="00C03498">
      <w:pPr>
        <w:ind w:left="720" w:right="340"/>
        <w:jc w:val="both"/>
        <w:rPr>
          <w:rFonts w:ascii="Arial" w:hAnsi="Arial" w:cs="Arial"/>
          <w:sz w:val="24"/>
          <w:szCs w:val="24"/>
        </w:rPr>
      </w:pPr>
      <w:r w:rsidRPr="009A366E">
        <w:rPr>
          <w:rFonts w:ascii="Arial" w:eastAsia="Arial" w:hAnsi="Arial" w:cs="Arial"/>
          <w:sz w:val="24"/>
          <w:szCs w:val="24"/>
        </w:rPr>
        <w:t xml:space="preserve">From time to time the relationship between Councillors and officers may break down or become strained. Whilst it will always be preferable to resolve matters informally, through conciliation by an appropriate senior manager or Councillors, officers will have recourse to the Grievance Procedure or to the </w:t>
      </w:r>
      <w:r w:rsidR="00F7373D">
        <w:rPr>
          <w:rFonts w:ascii="Arial" w:eastAsia="Arial" w:hAnsi="Arial" w:cs="Arial"/>
          <w:sz w:val="24"/>
          <w:szCs w:val="24"/>
        </w:rPr>
        <w:t xml:space="preserve">County </w:t>
      </w:r>
      <w:r w:rsidRPr="009A366E">
        <w:rPr>
          <w:rFonts w:ascii="Arial" w:eastAsia="Arial" w:hAnsi="Arial" w:cs="Arial"/>
          <w:sz w:val="24"/>
          <w:szCs w:val="24"/>
        </w:rPr>
        <w:t xml:space="preserve">Council’s Monitoring Officer, as appropriate to the circumstance. </w:t>
      </w:r>
    </w:p>
    <w:p w14:paraId="3DFBFE7B" w14:textId="77777777" w:rsidR="00C66CE5" w:rsidRPr="00F7373D" w:rsidRDefault="00C66CE5" w:rsidP="0037714B">
      <w:pPr>
        <w:rPr>
          <w:rFonts w:ascii="Arial" w:hAnsi="Arial" w:cs="Arial"/>
          <w:sz w:val="16"/>
          <w:szCs w:val="16"/>
        </w:rPr>
      </w:pPr>
    </w:p>
    <w:p w14:paraId="303DFD90" w14:textId="77777777" w:rsidR="00F7373D" w:rsidRDefault="00F7373D" w:rsidP="003141F3">
      <w:pPr>
        <w:tabs>
          <w:tab w:val="left" w:pos="1060"/>
        </w:tabs>
        <w:rPr>
          <w:rFonts w:ascii="Arial" w:eastAsia="Arial" w:hAnsi="Arial" w:cs="Arial"/>
          <w:sz w:val="24"/>
          <w:szCs w:val="24"/>
        </w:rPr>
      </w:pPr>
    </w:p>
    <w:p w14:paraId="78075FBD" w14:textId="77777777" w:rsidR="00F7373D" w:rsidRDefault="00F7373D" w:rsidP="003141F3">
      <w:pPr>
        <w:tabs>
          <w:tab w:val="left" w:pos="1060"/>
        </w:tabs>
        <w:rPr>
          <w:rFonts w:ascii="Arial" w:eastAsia="Arial" w:hAnsi="Arial" w:cs="Arial"/>
          <w:sz w:val="24"/>
          <w:szCs w:val="24"/>
        </w:rPr>
      </w:pPr>
    </w:p>
    <w:p w14:paraId="27723D43" w14:textId="77777777" w:rsidR="00F7373D" w:rsidRDefault="00F7373D" w:rsidP="003141F3">
      <w:pPr>
        <w:tabs>
          <w:tab w:val="left" w:pos="1060"/>
        </w:tabs>
        <w:rPr>
          <w:rFonts w:ascii="Arial" w:eastAsia="Arial" w:hAnsi="Arial" w:cs="Arial"/>
          <w:sz w:val="24"/>
          <w:szCs w:val="24"/>
        </w:rPr>
      </w:pPr>
    </w:p>
    <w:p w14:paraId="534368B1" w14:textId="4DF0BC3D" w:rsidR="00C66CE5" w:rsidRPr="009A366E" w:rsidRDefault="003141F3" w:rsidP="003141F3">
      <w:pPr>
        <w:tabs>
          <w:tab w:val="left" w:pos="1060"/>
        </w:tabs>
        <w:rPr>
          <w:rFonts w:ascii="Arial" w:hAnsi="Arial" w:cs="Arial"/>
          <w:sz w:val="16"/>
          <w:szCs w:val="16"/>
        </w:rPr>
      </w:pPr>
      <w:r>
        <w:rPr>
          <w:rFonts w:ascii="Arial" w:eastAsia="Arial" w:hAnsi="Arial" w:cs="Arial"/>
          <w:sz w:val="24"/>
          <w:szCs w:val="24"/>
        </w:rPr>
        <w:lastRenderedPageBreak/>
        <w:t xml:space="preserve">12 </w:t>
      </w:r>
      <w:r w:rsidR="00403765" w:rsidRPr="00A403DD">
        <w:rPr>
          <w:rFonts w:ascii="Arial" w:eastAsia="Arial" w:hAnsi="Arial" w:cs="Arial"/>
          <w:sz w:val="24"/>
          <w:szCs w:val="24"/>
        </w:rPr>
        <w:t>Procedure for Councillor</w:t>
      </w:r>
      <w:r>
        <w:rPr>
          <w:rFonts w:ascii="Arial" w:eastAsia="Arial" w:hAnsi="Arial" w:cs="Arial"/>
          <w:sz w:val="24"/>
          <w:szCs w:val="24"/>
        </w:rPr>
        <w:t>s:</w:t>
      </w:r>
    </w:p>
    <w:p w14:paraId="5C144177" w14:textId="285AA9B9" w:rsidR="00C66CE5" w:rsidRDefault="00403765" w:rsidP="0037714B">
      <w:pPr>
        <w:ind w:left="720" w:right="340"/>
        <w:jc w:val="both"/>
        <w:rPr>
          <w:rFonts w:ascii="Arial" w:eastAsia="Arial" w:hAnsi="Arial" w:cs="Arial"/>
          <w:sz w:val="24"/>
          <w:szCs w:val="24"/>
        </w:rPr>
      </w:pPr>
      <w:r w:rsidRPr="009A366E">
        <w:rPr>
          <w:rFonts w:ascii="Arial" w:eastAsia="Arial" w:hAnsi="Arial" w:cs="Arial"/>
          <w:sz w:val="24"/>
          <w:szCs w:val="24"/>
        </w:rPr>
        <w:t xml:space="preserve">In the event that a Councillor is dissatisfied with the conduct, behaviour or performance of an officer, the matter should be raised with the Town Clerk. Where the </w:t>
      </w:r>
      <w:r w:rsidR="00F7373D">
        <w:rPr>
          <w:rFonts w:ascii="Arial" w:eastAsia="Arial" w:hAnsi="Arial" w:cs="Arial"/>
          <w:sz w:val="24"/>
          <w:szCs w:val="24"/>
        </w:rPr>
        <w:t>officer</w:t>
      </w:r>
      <w:r w:rsidRPr="009A366E">
        <w:rPr>
          <w:rFonts w:ascii="Arial" w:eastAsia="Arial" w:hAnsi="Arial" w:cs="Arial"/>
          <w:sz w:val="24"/>
          <w:szCs w:val="24"/>
        </w:rPr>
        <w:t xml:space="preserve"> concerned is the Town Clerk, the matter should be raised with the Chair of the </w:t>
      </w:r>
      <w:r w:rsidR="00F7373D">
        <w:rPr>
          <w:rFonts w:ascii="Arial" w:eastAsia="Arial" w:hAnsi="Arial" w:cs="Arial"/>
          <w:sz w:val="24"/>
          <w:szCs w:val="24"/>
        </w:rPr>
        <w:t>staffing committee</w:t>
      </w:r>
      <w:r w:rsidRPr="009A366E">
        <w:rPr>
          <w:rFonts w:ascii="Arial" w:eastAsia="Arial" w:hAnsi="Arial" w:cs="Arial"/>
          <w:sz w:val="24"/>
          <w:szCs w:val="24"/>
        </w:rPr>
        <w:t xml:space="preserve">. If the matter cannot be resolved informally, it may be necessary to invoke the </w:t>
      </w:r>
      <w:r w:rsidRPr="003141F3">
        <w:rPr>
          <w:rFonts w:ascii="Arial" w:eastAsia="Arial" w:hAnsi="Arial" w:cs="Arial"/>
          <w:sz w:val="24"/>
          <w:szCs w:val="24"/>
        </w:rPr>
        <w:t>Council’s Disciplinary P</w:t>
      </w:r>
      <w:r w:rsidR="00F7373D">
        <w:rPr>
          <w:rFonts w:ascii="Arial" w:eastAsia="Arial" w:hAnsi="Arial" w:cs="Arial"/>
          <w:sz w:val="24"/>
          <w:szCs w:val="24"/>
        </w:rPr>
        <w:t>olicy</w:t>
      </w:r>
      <w:r w:rsidRPr="003141F3">
        <w:rPr>
          <w:rFonts w:ascii="Arial" w:eastAsia="Arial" w:hAnsi="Arial" w:cs="Arial"/>
          <w:sz w:val="24"/>
          <w:szCs w:val="24"/>
        </w:rPr>
        <w:t>.</w:t>
      </w:r>
    </w:p>
    <w:p w14:paraId="29C5922E" w14:textId="54763ECF" w:rsidR="003141F3" w:rsidRDefault="003141F3" w:rsidP="0037714B">
      <w:pPr>
        <w:ind w:left="720" w:right="340"/>
        <w:jc w:val="both"/>
        <w:rPr>
          <w:rFonts w:ascii="Arial" w:eastAsia="Arial" w:hAnsi="Arial" w:cs="Arial"/>
          <w:sz w:val="24"/>
          <w:szCs w:val="24"/>
        </w:rPr>
      </w:pPr>
    </w:p>
    <w:p w14:paraId="57547D9D" w14:textId="77777777" w:rsidR="003141F3" w:rsidRDefault="003141F3" w:rsidP="0037714B">
      <w:pPr>
        <w:ind w:left="720" w:right="340"/>
        <w:jc w:val="both"/>
        <w:rPr>
          <w:rFonts w:ascii="Arial" w:eastAsia="Arial" w:hAnsi="Arial" w:cs="Arial"/>
          <w:sz w:val="24"/>
          <w:szCs w:val="24"/>
        </w:rPr>
      </w:pPr>
    </w:p>
    <w:p w14:paraId="74749186" w14:textId="48A8F8FF" w:rsidR="003141F3" w:rsidRDefault="003141F3" w:rsidP="003141F3">
      <w:pPr>
        <w:ind w:right="340"/>
        <w:jc w:val="both"/>
        <w:rPr>
          <w:rFonts w:ascii="Arial" w:eastAsia="Arial" w:hAnsi="Arial" w:cs="Arial"/>
          <w:sz w:val="24"/>
          <w:szCs w:val="24"/>
        </w:rPr>
      </w:pPr>
      <w:r>
        <w:rPr>
          <w:rFonts w:ascii="Arial" w:eastAsia="Arial" w:hAnsi="Arial" w:cs="Arial"/>
          <w:sz w:val="24"/>
          <w:szCs w:val="24"/>
        </w:rPr>
        <w:t xml:space="preserve">This protocol was </w:t>
      </w:r>
      <w:r w:rsidR="0076033A">
        <w:rPr>
          <w:rFonts w:ascii="Arial" w:eastAsia="Arial" w:hAnsi="Arial" w:cs="Arial"/>
          <w:sz w:val="24"/>
          <w:szCs w:val="24"/>
        </w:rPr>
        <w:t>approved</w:t>
      </w:r>
      <w:r>
        <w:rPr>
          <w:rFonts w:ascii="Arial" w:eastAsia="Arial" w:hAnsi="Arial" w:cs="Arial"/>
          <w:sz w:val="24"/>
          <w:szCs w:val="24"/>
        </w:rPr>
        <w:t xml:space="preserve"> by Uppingham Town Council </w:t>
      </w:r>
      <w:r w:rsidR="0076033A">
        <w:rPr>
          <w:rFonts w:ascii="Arial" w:eastAsia="Arial" w:hAnsi="Arial" w:cs="Arial"/>
          <w:sz w:val="24"/>
          <w:szCs w:val="24"/>
        </w:rPr>
        <w:t xml:space="preserve">at its meeting </w:t>
      </w:r>
      <w:r>
        <w:rPr>
          <w:rFonts w:ascii="Arial" w:eastAsia="Arial" w:hAnsi="Arial" w:cs="Arial"/>
          <w:sz w:val="24"/>
          <w:szCs w:val="24"/>
        </w:rPr>
        <w:t xml:space="preserve">on </w:t>
      </w:r>
      <w:proofErr w:type="spellStart"/>
      <w:r>
        <w:rPr>
          <w:rFonts w:ascii="Arial" w:eastAsia="Arial" w:hAnsi="Arial" w:cs="Arial"/>
          <w:sz w:val="24"/>
          <w:szCs w:val="24"/>
        </w:rPr>
        <w:t>xxxx</w:t>
      </w:r>
      <w:proofErr w:type="spellEnd"/>
      <w:r>
        <w:rPr>
          <w:rFonts w:ascii="Arial" w:eastAsia="Arial" w:hAnsi="Arial" w:cs="Arial"/>
          <w:sz w:val="24"/>
          <w:szCs w:val="24"/>
        </w:rPr>
        <w:t>.</w:t>
      </w:r>
    </w:p>
    <w:sectPr w:rsidR="003141F3">
      <w:pgSz w:w="11900" w:h="16840"/>
      <w:pgMar w:top="1429" w:right="1440" w:bottom="168" w:left="1440" w:header="0" w:footer="0" w:gutter="0"/>
      <w:cols w:space="720" w:equalWidth="0">
        <w:col w:w="90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86AE5"/>
    <w:multiLevelType w:val="hybridMultilevel"/>
    <w:tmpl w:val="D486AE72"/>
    <w:lvl w:ilvl="0" w:tplc="909E7F36">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16231B"/>
    <w:multiLevelType w:val="hybridMultilevel"/>
    <w:tmpl w:val="EA4E6B58"/>
    <w:lvl w:ilvl="0" w:tplc="909C5AB0">
      <w:start w:val="1"/>
      <w:numFmt w:val="lowerLetter"/>
      <w:lvlText w:val="%1)"/>
      <w:lvlJc w:val="left"/>
    </w:lvl>
    <w:lvl w:ilvl="1" w:tplc="89C0F406">
      <w:numFmt w:val="decimal"/>
      <w:lvlText w:val=""/>
      <w:lvlJc w:val="left"/>
    </w:lvl>
    <w:lvl w:ilvl="2" w:tplc="29005D4A">
      <w:numFmt w:val="decimal"/>
      <w:lvlText w:val=""/>
      <w:lvlJc w:val="left"/>
    </w:lvl>
    <w:lvl w:ilvl="3" w:tplc="59B86758">
      <w:numFmt w:val="decimal"/>
      <w:lvlText w:val=""/>
      <w:lvlJc w:val="left"/>
    </w:lvl>
    <w:lvl w:ilvl="4" w:tplc="07549DE8">
      <w:numFmt w:val="decimal"/>
      <w:lvlText w:val=""/>
      <w:lvlJc w:val="left"/>
    </w:lvl>
    <w:lvl w:ilvl="5" w:tplc="46102376">
      <w:numFmt w:val="decimal"/>
      <w:lvlText w:val=""/>
      <w:lvlJc w:val="left"/>
    </w:lvl>
    <w:lvl w:ilvl="6" w:tplc="B27483A0">
      <w:numFmt w:val="decimal"/>
      <w:lvlText w:val=""/>
      <w:lvlJc w:val="left"/>
    </w:lvl>
    <w:lvl w:ilvl="7" w:tplc="1BCEFF32">
      <w:numFmt w:val="decimal"/>
      <w:lvlText w:val=""/>
      <w:lvlJc w:val="left"/>
    </w:lvl>
    <w:lvl w:ilvl="8" w:tplc="CA48C448">
      <w:numFmt w:val="decimal"/>
      <w:lvlText w:val=""/>
      <w:lvlJc w:val="left"/>
    </w:lvl>
  </w:abstractNum>
  <w:abstractNum w:abstractNumId="2" w15:restartNumberingAfterBreak="0">
    <w:nsid w:val="1190CDE7"/>
    <w:multiLevelType w:val="hybridMultilevel"/>
    <w:tmpl w:val="71B81A96"/>
    <w:lvl w:ilvl="0" w:tplc="719E136C">
      <w:start w:val="1"/>
      <w:numFmt w:val="decimal"/>
      <w:lvlText w:val="%1"/>
      <w:lvlJc w:val="left"/>
    </w:lvl>
    <w:lvl w:ilvl="1" w:tplc="6040F770">
      <w:start w:val="1"/>
      <w:numFmt w:val="lowerLetter"/>
      <w:lvlText w:val="%2)"/>
      <w:lvlJc w:val="left"/>
    </w:lvl>
    <w:lvl w:ilvl="2" w:tplc="0734D94C">
      <w:numFmt w:val="decimal"/>
      <w:lvlText w:val=""/>
      <w:lvlJc w:val="left"/>
    </w:lvl>
    <w:lvl w:ilvl="3" w:tplc="D722B93E">
      <w:numFmt w:val="decimal"/>
      <w:lvlText w:val=""/>
      <w:lvlJc w:val="left"/>
    </w:lvl>
    <w:lvl w:ilvl="4" w:tplc="1898F26C">
      <w:numFmt w:val="decimal"/>
      <w:lvlText w:val=""/>
      <w:lvlJc w:val="left"/>
    </w:lvl>
    <w:lvl w:ilvl="5" w:tplc="DBB09D92">
      <w:numFmt w:val="decimal"/>
      <w:lvlText w:val=""/>
      <w:lvlJc w:val="left"/>
    </w:lvl>
    <w:lvl w:ilvl="6" w:tplc="51B03084">
      <w:numFmt w:val="decimal"/>
      <w:lvlText w:val=""/>
      <w:lvlJc w:val="left"/>
    </w:lvl>
    <w:lvl w:ilvl="7" w:tplc="9A5A15C4">
      <w:numFmt w:val="decimal"/>
      <w:lvlText w:val=""/>
      <w:lvlJc w:val="left"/>
    </w:lvl>
    <w:lvl w:ilvl="8" w:tplc="6A525C10">
      <w:numFmt w:val="decimal"/>
      <w:lvlText w:val=""/>
      <w:lvlJc w:val="left"/>
    </w:lvl>
  </w:abstractNum>
  <w:abstractNum w:abstractNumId="3" w15:restartNumberingAfterBreak="0">
    <w:nsid w:val="12200854"/>
    <w:multiLevelType w:val="hybridMultilevel"/>
    <w:tmpl w:val="B6CC67AA"/>
    <w:lvl w:ilvl="0" w:tplc="536CBA36">
      <w:start w:val="1"/>
      <w:numFmt w:val="decimal"/>
      <w:lvlText w:val="%1"/>
      <w:lvlJc w:val="left"/>
    </w:lvl>
    <w:lvl w:ilvl="1" w:tplc="2C6A421A">
      <w:start w:val="1"/>
      <w:numFmt w:val="lowerLetter"/>
      <w:lvlText w:val="%2)"/>
      <w:lvlJc w:val="left"/>
    </w:lvl>
    <w:lvl w:ilvl="2" w:tplc="582AD114">
      <w:numFmt w:val="decimal"/>
      <w:lvlText w:val=""/>
      <w:lvlJc w:val="left"/>
    </w:lvl>
    <w:lvl w:ilvl="3" w:tplc="7E9CC172">
      <w:numFmt w:val="decimal"/>
      <w:lvlText w:val=""/>
      <w:lvlJc w:val="left"/>
    </w:lvl>
    <w:lvl w:ilvl="4" w:tplc="D3A4BF7C">
      <w:numFmt w:val="decimal"/>
      <w:lvlText w:val=""/>
      <w:lvlJc w:val="left"/>
    </w:lvl>
    <w:lvl w:ilvl="5" w:tplc="AA367F82">
      <w:numFmt w:val="decimal"/>
      <w:lvlText w:val=""/>
      <w:lvlJc w:val="left"/>
    </w:lvl>
    <w:lvl w:ilvl="6" w:tplc="078857C0">
      <w:numFmt w:val="decimal"/>
      <w:lvlText w:val=""/>
      <w:lvlJc w:val="left"/>
    </w:lvl>
    <w:lvl w:ilvl="7" w:tplc="B2FC1C3C">
      <w:numFmt w:val="decimal"/>
      <w:lvlText w:val=""/>
      <w:lvlJc w:val="left"/>
    </w:lvl>
    <w:lvl w:ilvl="8" w:tplc="83A6FF8E">
      <w:numFmt w:val="decimal"/>
      <w:lvlText w:val=""/>
      <w:lvlJc w:val="left"/>
    </w:lvl>
  </w:abstractNum>
  <w:abstractNum w:abstractNumId="4" w15:restartNumberingAfterBreak="0">
    <w:nsid w:val="16BF580C"/>
    <w:multiLevelType w:val="hybridMultilevel"/>
    <w:tmpl w:val="3FE6D28C"/>
    <w:lvl w:ilvl="0" w:tplc="C728D458">
      <w:start w:val="1"/>
      <w:numFmt w:val="decimal"/>
      <w:lvlText w:val="%1"/>
      <w:lvlJc w:val="left"/>
      <w:pPr>
        <w:ind w:left="723" w:hanging="720"/>
      </w:pPr>
      <w:rPr>
        <w:rFonts w:hint="default"/>
        <w:b w:val="0"/>
        <w:bCs w:val="0"/>
        <w:sz w:val="24"/>
        <w:szCs w:val="24"/>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5" w15:restartNumberingAfterBreak="0">
    <w:nsid w:val="19684F2A"/>
    <w:multiLevelType w:val="hybridMultilevel"/>
    <w:tmpl w:val="C15463CC"/>
    <w:lvl w:ilvl="0" w:tplc="642678F4">
      <w:start w:val="4"/>
      <w:numFmt w:val="decimal"/>
      <w:lvlText w:val="%1"/>
      <w:lvlJc w:val="left"/>
      <w:pPr>
        <w:ind w:left="362" w:hanging="360"/>
      </w:pPr>
      <w:rPr>
        <w:rFonts w:eastAsia="Arial"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6" w15:restartNumberingAfterBreak="0">
    <w:nsid w:val="1F16E9E8"/>
    <w:multiLevelType w:val="hybridMultilevel"/>
    <w:tmpl w:val="8EC005FE"/>
    <w:lvl w:ilvl="0" w:tplc="37B47660">
      <w:start w:val="2"/>
      <w:numFmt w:val="lowerLetter"/>
      <w:lvlText w:val="%1)"/>
      <w:lvlJc w:val="left"/>
    </w:lvl>
    <w:lvl w:ilvl="1" w:tplc="CC4AEAB4">
      <w:numFmt w:val="decimal"/>
      <w:lvlText w:val=""/>
      <w:lvlJc w:val="left"/>
    </w:lvl>
    <w:lvl w:ilvl="2" w:tplc="AA62E84C">
      <w:numFmt w:val="decimal"/>
      <w:lvlText w:val=""/>
      <w:lvlJc w:val="left"/>
    </w:lvl>
    <w:lvl w:ilvl="3" w:tplc="5D1A48E0">
      <w:numFmt w:val="decimal"/>
      <w:lvlText w:val=""/>
      <w:lvlJc w:val="left"/>
    </w:lvl>
    <w:lvl w:ilvl="4" w:tplc="1E620B0E">
      <w:numFmt w:val="decimal"/>
      <w:lvlText w:val=""/>
      <w:lvlJc w:val="left"/>
    </w:lvl>
    <w:lvl w:ilvl="5" w:tplc="6FB2837A">
      <w:numFmt w:val="decimal"/>
      <w:lvlText w:val=""/>
      <w:lvlJc w:val="left"/>
    </w:lvl>
    <w:lvl w:ilvl="6" w:tplc="5DFA9CAE">
      <w:numFmt w:val="decimal"/>
      <w:lvlText w:val=""/>
      <w:lvlJc w:val="left"/>
    </w:lvl>
    <w:lvl w:ilvl="7" w:tplc="45AA0554">
      <w:numFmt w:val="decimal"/>
      <w:lvlText w:val=""/>
      <w:lvlJc w:val="left"/>
    </w:lvl>
    <w:lvl w:ilvl="8" w:tplc="CA8C046E">
      <w:numFmt w:val="decimal"/>
      <w:lvlText w:val=""/>
      <w:lvlJc w:val="left"/>
    </w:lvl>
  </w:abstractNum>
  <w:abstractNum w:abstractNumId="7" w15:restartNumberingAfterBreak="0">
    <w:nsid w:val="20DF48AD"/>
    <w:multiLevelType w:val="hybridMultilevel"/>
    <w:tmpl w:val="BC28B972"/>
    <w:lvl w:ilvl="0" w:tplc="F72A9D66">
      <w:start w:val="1"/>
      <w:numFmt w:val="lowerLetter"/>
      <w:lvlText w:val="%1)"/>
      <w:lvlJc w:val="left"/>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8" w15:restartNumberingAfterBreak="0">
    <w:nsid w:val="2EB141F2"/>
    <w:multiLevelType w:val="hybridMultilevel"/>
    <w:tmpl w:val="BD9E1168"/>
    <w:lvl w:ilvl="0" w:tplc="11AEC6AE">
      <w:start w:val="1"/>
      <w:numFmt w:val="decimal"/>
      <w:lvlText w:val="%1."/>
      <w:lvlJc w:val="left"/>
    </w:lvl>
    <w:lvl w:ilvl="1" w:tplc="96E0BA68">
      <w:numFmt w:val="decimal"/>
      <w:lvlText w:val=""/>
      <w:lvlJc w:val="left"/>
    </w:lvl>
    <w:lvl w:ilvl="2" w:tplc="B2DC1990">
      <w:numFmt w:val="decimal"/>
      <w:lvlText w:val=""/>
      <w:lvlJc w:val="left"/>
    </w:lvl>
    <w:lvl w:ilvl="3" w:tplc="17FC9520">
      <w:numFmt w:val="decimal"/>
      <w:lvlText w:val=""/>
      <w:lvlJc w:val="left"/>
    </w:lvl>
    <w:lvl w:ilvl="4" w:tplc="811A69BC">
      <w:numFmt w:val="decimal"/>
      <w:lvlText w:val=""/>
      <w:lvlJc w:val="left"/>
    </w:lvl>
    <w:lvl w:ilvl="5" w:tplc="C43E1FF2">
      <w:numFmt w:val="decimal"/>
      <w:lvlText w:val=""/>
      <w:lvlJc w:val="left"/>
    </w:lvl>
    <w:lvl w:ilvl="6" w:tplc="EEA608F6">
      <w:numFmt w:val="decimal"/>
      <w:lvlText w:val=""/>
      <w:lvlJc w:val="left"/>
    </w:lvl>
    <w:lvl w:ilvl="7" w:tplc="39D0403E">
      <w:numFmt w:val="decimal"/>
      <w:lvlText w:val=""/>
      <w:lvlJc w:val="left"/>
    </w:lvl>
    <w:lvl w:ilvl="8" w:tplc="1F5C5E1C">
      <w:numFmt w:val="decimal"/>
      <w:lvlText w:val=""/>
      <w:lvlJc w:val="left"/>
    </w:lvl>
  </w:abstractNum>
  <w:abstractNum w:abstractNumId="9" w15:restartNumberingAfterBreak="0">
    <w:nsid w:val="4041377D"/>
    <w:multiLevelType w:val="hybridMultilevel"/>
    <w:tmpl w:val="2DCAE37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1B71EFB"/>
    <w:multiLevelType w:val="hybridMultilevel"/>
    <w:tmpl w:val="F3C43988"/>
    <w:lvl w:ilvl="0" w:tplc="7B56326E">
      <w:start w:val="2"/>
      <w:numFmt w:val="decimal"/>
      <w:lvlText w:val="%1."/>
      <w:lvlJc w:val="left"/>
    </w:lvl>
    <w:lvl w:ilvl="1" w:tplc="0AE44782">
      <w:numFmt w:val="decimal"/>
      <w:lvlText w:val=""/>
      <w:lvlJc w:val="left"/>
    </w:lvl>
    <w:lvl w:ilvl="2" w:tplc="D8B4FDA2">
      <w:numFmt w:val="decimal"/>
      <w:lvlText w:val=""/>
      <w:lvlJc w:val="left"/>
    </w:lvl>
    <w:lvl w:ilvl="3" w:tplc="B32895F2">
      <w:numFmt w:val="decimal"/>
      <w:lvlText w:val=""/>
      <w:lvlJc w:val="left"/>
    </w:lvl>
    <w:lvl w:ilvl="4" w:tplc="FE6AC7C6">
      <w:numFmt w:val="decimal"/>
      <w:lvlText w:val=""/>
      <w:lvlJc w:val="left"/>
    </w:lvl>
    <w:lvl w:ilvl="5" w:tplc="A2AE9D90">
      <w:numFmt w:val="decimal"/>
      <w:lvlText w:val=""/>
      <w:lvlJc w:val="left"/>
    </w:lvl>
    <w:lvl w:ilvl="6" w:tplc="14926672">
      <w:numFmt w:val="decimal"/>
      <w:lvlText w:val=""/>
      <w:lvlJc w:val="left"/>
    </w:lvl>
    <w:lvl w:ilvl="7" w:tplc="AAA4F6E4">
      <w:numFmt w:val="decimal"/>
      <w:lvlText w:val=""/>
      <w:lvlJc w:val="left"/>
    </w:lvl>
    <w:lvl w:ilvl="8" w:tplc="428C6026">
      <w:numFmt w:val="decimal"/>
      <w:lvlText w:val=""/>
      <w:lvlJc w:val="left"/>
    </w:lvl>
  </w:abstractNum>
  <w:abstractNum w:abstractNumId="11" w15:restartNumberingAfterBreak="0">
    <w:nsid w:val="4DB127F8"/>
    <w:multiLevelType w:val="hybridMultilevel"/>
    <w:tmpl w:val="7F72D92E"/>
    <w:lvl w:ilvl="0" w:tplc="3BDA6E14">
      <w:start w:val="4"/>
      <w:numFmt w:val="decimal"/>
      <w:lvlText w:val="%1."/>
      <w:lvlJc w:val="left"/>
    </w:lvl>
    <w:lvl w:ilvl="1" w:tplc="74B6C42E">
      <w:start w:val="1"/>
      <w:numFmt w:val="lowerLetter"/>
      <w:lvlText w:val="%2"/>
      <w:lvlJc w:val="left"/>
    </w:lvl>
    <w:lvl w:ilvl="2" w:tplc="8B04AE9A">
      <w:numFmt w:val="decimal"/>
      <w:lvlText w:val=""/>
      <w:lvlJc w:val="left"/>
    </w:lvl>
    <w:lvl w:ilvl="3" w:tplc="E454116E">
      <w:numFmt w:val="decimal"/>
      <w:lvlText w:val=""/>
      <w:lvlJc w:val="left"/>
    </w:lvl>
    <w:lvl w:ilvl="4" w:tplc="F7ECE302">
      <w:numFmt w:val="decimal"/>
      <w:lvlText w:val=""/>
      <w:lvlJc w:val="left"/>
    </w:lvl>
    <w:lvl w:ilvl="5" w:tplc="3FD43918">
      <w:numFmt w:val="decimal"/>
      <w:lvlText w:val=""/>
      <w:lvlJc w:val="left"/>
    </w:lvl>
    <w:lvl w:ilvl="6" w:tplc="DBEC8F6C">
      <w:numFmt w:val="decimal"/>
      <w:lvlText w:val=""/>
      <w:lvlJc w:val="left"/>
    </w:lvl>
    <w:lvl w:ilvl="7" w:tplc="918E9B3A">
      <w:numFmt w:val="decimal"/>
      <w:lvlText w:val=""/>
      <w:lvlJc w:val="left"/>
    </w:lvl>
    <w:lvl w:ilvl="8" w:tplc="8DBE12BA">
      <w:numFmt w:val="decimal"/>
      <w:lvlText w:val=""/>
      <w:lvlJc w:val="left"/>
    </w:lvl>
  </w:abstractNum>
  <w:abstractNum w:abstractNumId="12" w15:restartNumberingAfterBreak="0">
    <w:nsid w:val="515F007C"/>
    <w:multiLevelType w:val="hybridMultilevel"/>
    <w:tmpl w:val="99DC2078"/>
    <w:lvl w:ilvl="0" w:tplc="F72A9D66">
      <w:start w:val="1"/>
      <w:numFmt w:val="lowerLetter"/>
      <w:lvlText w:val="%1)"/>
      <w:lvlJc w:val="left"/>
    </w:lvl>
    <w:lvl w:ilvl="1" w:tplc="C602E48E">
      <w:numFmt w:val="decimal"/>
      <w:lvlText w:val=""/>
      <w:lvlJc w:val="left"/>
    </w:lvl>
    <w:lvl w:ilvl="2" w:tplc="B5C4950C">
      <w:numFmt w:val="decimal"/>
      <w:lvlText w:val=""/>
      <w:lvlJc w:val="left"/>
    </w:lvl>
    <w:lvl w:ilvl="3" w:tplc="6C78A764">
      <w:numFmt w:val="decimal"/>
      <w:lvlText w:val=""/>
      <w:lvlJc w:val="left"/>
    </w:lvl>
    <w:lvl w:ilvl="4" w:tplc="1804C66A">
      <w:numFmt w:val="decimal"/>
      <w:lvlText w:val=""/>
      <w:lvlJc w:val="left"/>
    </w:lvl>
    <w:lvl w:ilvl="5" w:tplc="803048EE">
      <w:numFmt w:val="decimal"/>
      <w:lvlText w:val=""/>
      <w:lvlJc w:val="left"/>
    </w:lvl>
    <w:lvl w:ilvl="6" w:tplc="4A6097B8">
      <w:numFmt w:val="decimal"/>
      <w:lvlText w:val=""/>
      <w:lvlJc w:val="left"/>
    </w:lvl>
    <w:lvl w:ilvl="7" w:tplc="08308304">
      <w:numFmt w:val="decimal"/>
      <w:lvlText w:val=""/>
      <w:lvlJc w:val="left"/>
    </w:lvl>
    <w:lvl w:ilvl="8" w:tplc="B9B4BD6A">
      <w:numFmt w:val="decimal"/>
      <w:lvlText w:val=""/>
      <w:lvlJc w:val="left"/>
    </w:lvl>
  </w:abstractNum>
  <w:abstractNum w:abstractNumId="13" w15:restartNumberingAfterBreak="0">
    <w:nsid w:val="5BD062C2"/>
    <w:multiLevelType w:val="hybridMultilevel"/>
    <w:tmpl w:val="325420B2"/>
    <w:lvl w:ilvl="0" w:tplc="9FFACF6C">
      <w:start w:val="1"/>
      <w:numFmt w:val="lowerLetter"/>
      <w:lvlText w:val="%1)"/>
      <w:lvlJc w:val="left"/>
    </w:lvl>
    <w:lvl w:ilvl="1" w:tplc="EC2E42FA">
      <w:numFmt w:val="decimal"/>
      <w:lvlText w:val=""/>
      <w:lvlJc w:val="left"/>
    </w:lvl>
    <w:lvl w:ilvl="2" w:tplc="DA8A668A">
      <w:numFmt w:val="decimal"/>
      <w:lvlText w:val=""/>
      <w:lvlJc w:val="left"/>
    </w:lvl>
    <w:lvl w:ilvl="3" w:tplc="2480CD1E">
      <w:numFmt w:val="decimal"/>
      <w:lvlText w:val=""/>
      <w:lvlJc w:val="left"/>
    </w:lvl>
    <w:lvl w:ilvl="4" w:tplc="AD2AD204">
      <w:numFmt w:val="decimal"/>
      <w:lvlText w:val=""/>
      <w:lvlJc w:val="left"/>
    </w:lvl>
    <w:lvl w:ilvl="5" w:tplc="97C6FAB8">
      <w:numFmt w:val="decimal"/>
      <w:lvlText w:val=""/>
      <w:lvlJc w:val="left"/>
    </w:lvl>
    <w:lvl w:ilvl="6" w:tplc="1174F442">
      <w:numFmt w:val="decimal"/>
      <w:lvlText w:val=""/>
      <w:lvlJc w:val="left"/>
    </w:lvl>
    <w:lvl w:ilvl="7" w:tplc="18CC95DC">
      <w:numFmt w:val="decimal"/>
      <w:lvlText w:val=""/>
      <w:lvlJc w:val="left"/>
    </w:lvl>
    <w:lvl w:ilvl="8" w:tplc="AE64C720">
      <w:numFmt w:val="decimal"/>
      <w:lvlText w:val=""/>
      <w:lvlJc w:val="left"/>
    </w:lvl>
  </w:abstractNum>
  <w:abstractNum w:abstractNumId="14" w15:restartNumberingAfterBreak="0">
    <w:nsid w:val="66EF438D"/>
    <w:multiLevelType w:val="hybridMultilevel"/>
    <w:tmpl w:val="3A5C315E"/>
    <w:lvl w:ilvl="0" w:tplc="4AB68224">
      <w:start w:val="5"/>
      <w:numFmt w:val="decimal"/>
      <w:lvlText w:val="%1."/>
      <w:lvlJc w:val="left"/>
    </w:lvl>
    <w:lvl w:ilvl="1" w:tplc="10E47F08">
      <w:start w:val="1"/>
      <w:numFmt w:val="lowerLetter"/>
      <w:lvlText w:val="%2"/>
      <w:lvlJc w:val="left"/>
    </w:lvl>
    <w:lvl w:ilvl="2" w:tplc="DE5E6DC0">
      <w:numFmt w:val="decimal"/>
      <w:lvlText w:val=""/>
      <w:lvlJc w:val="left"/>
    </w:lvl>
    <w:lvl w:ilvl="3" w:tplc="EC74C606">
      <w:numFmt w:val="decimal"/>
      <w:lvlText w:val=""/>
      <w:lvlJc w:val="left"/>
    </w:lvl>
    <w:lvl w:ilvl="4" w:tplc="54860260">
      <w:numFmt w:val="decimal"/>
      <w:lvlText w:val=""/>
      <w:lvlJc w:val="left"/>
    </w:lvl>
    <w:lvl w:ilvl="5" w:tplc="6B6CA186">
      <w:numFmt w:val="decimal"/>
      <w:lvlText w:val=""/>
      <w:lvlJc w:val="left"/>
    </w:lvl>
    <w:lvl w:ilvl="6" w:tplc="449C7526">
      <w:numFmt w:val="decimal"/>
      <w:lvlText w:val=""/>
      <w:lvlJc w:val="left"/>
    </w:lvl>
    <w:lvl w:ilvl="7" w:tplc="BBDC8C1E">
      <w:numFmt w:val="decimal"/>
      <w:lvlText w:val=""/>
      <w:lvlJc w:val="left"/>
    </w:lvl>
    <w:lvl w:ilvl="8" w:tplc="C09814AE">
      <w:numFmt w:val="decimal"/>
      <w:lvlText w:val=""/>
      <w:lvlJc w:val="left"/>
    </w:lvl>
  </w:abstractNum>
  <w:abstractNum w:abstractNumId="15" w15:restartNumberingAfterBreak="0">
    <w:nsid w:val="7545E146"/>
    <w:multiLevelType w:val="hybridMultilevel"/>
    <w:tmpl w:val="E43A088C"/>
    <w:lvl w:ilvl="0" w:tplc="3BFC9DCE">
      <w:start w:val="1"/>
      <w:numFmt w:val="bullet"/>
      <w:lvlText w:val="3"/>
      <w:lvlJc w:val="left"/>
    </w:lvl>
    <w:lvl w:ilvl="1" w:tplc="59C69498">
      <w:numFmt w:val="decimal"/>
      <w:lvlText w:val=""/>
      <w:lvlJc w:val="left"/>
    </w:lvl>
    <w:lvl w:ilvl="2" w:tplc="034AAF76">
      <w:numFmt w:val="decimal"/>
      <w:lvlText w:val=""/>
      <w:lvlJc w:val="left"/>
    </w:lvl>
    <w:lvl w:ilvl="3" w:tplc="CD28F8DC">
      <w:numFmt w:val="decimal"/>
      <w:lvlText w:val=""/>
      <w:lvlJc w:val="left"/>
    </w:lvl>
    <w:lvl w:ilvl="4" w:tplc="DC901F52">
      <w:numFmt w:val="decimal"/>
      <w:lvlText w:val=""/>
      <w:lvlJc w:val="left"/>
    </w:lvl>
    <w:lvl w:ilvl="5" w:tplc="E36C5FFE">
      <w:numFmt w:val="decimal"/>
      <w:lvlText w:val=""/>
      <w:lvlJc w:val="left"/>
    </w:lvl>
    <w:lvl w:ilvl="6" w:tplc="F7E83938">
      <w:numFmt w:val="decimal"/>
      <w:lvlText w:val=""/>
      <w:lvlJc w:val="left"/>
    </w:lvl>
    <w:lvl w:ilvl="7" w:tplc="A5486ECC">
      <w:numFmt w:val="decimal"/>
      <w:lvlText w:val=""/>
      <w:lvlJc w:val="left"/>
    </w:lvl>
    <w:lvl w:ilvl="8" w:tplc="2044548A">
      <w:numFmt w:val="decimal"/>
      <w:lvlText w:val=""/>
      <w:lvlJc w:val="left"/>
    </w:lvl>
  </w:abstractNum>
  <w:abstractNum w:abstractNumId="16" w15:restartNumberingAfterBreak="0">
    <w:nsid w:val="79E2A9E3"/>
    <w:multiLevelType w:val="hybridMultilevel"/>
    <w:tmpl w:val="F3E66B56"/>
    <w:lvl w:ilvl="0" w:tplc="442CAD3C">
      <w:start w:val="1"/>
      <w:numFmt w:val="lowerLetter"/>
      <w:lvlText w:val="%1)"/>
      <w:lvlJc w:val="left"/>
    </w:lvl>
    <w:lvl w:ilvl="1" w:tplc="5088E46E">
      <w:numFmt w:val="decimal"/>
      <w:lvlText w:val=""/>
      <w:lvlJc w:val="left"/>
    </w:lvl>
    <w:lvl w:ilvl="2" w:tplc="103882E0">
      <w:numFmt w:val="decimal"/>
      <w:lvlText w:val=""/>
      <w:lvlJc w:val="left"/>
    </w:lvl>
    <w:lvl w:ilvl="3" w:tplc="3FCCE68C">
      <w:numFmt w:val="decimal"/>
      <w:lvlText w:val=""/>
      <w:lvlJc w:val="left"/>
    </w:lvl>
    <w:lvl w:ilvl="4" w:tplc="297852B8">
      <w:numFmt w:val="decimal"/>
      <w:lvlText w:val=""/>
      <w:lvlJc w:val="left"/>
    </w:lvl>
    <w:lvl w:ilvl="5" w:tplc="D786C586">
      <w:numFmt w:val="decimal"/>
      <w:lvlText w:val=""/>
      <w:lvlJc w:val="left"/>
    </w:lvl>
    <w:lvl w:ilvl="6" w:tplc="3F4A80B0">
      <w:numFmt w:val="decimal"/>
      <w:lvlText w:val=""/>
      <w:lvlJc w:val="left"/>
    </w:lvl>
    <w:lvl w:ilvl="7" w:tplc="6634676E">
      <w:numFmt w:val="decimal"/>
      <w:lvlText w:val=""/>
      <w:lvlJc w:val="left"/>
    </w:lvl>
    <w:lvl w:ilvl="8" w:tplc="78001514">
      <w:numFmt w:val="decimal"/>
      <w:lvlText w:val=""/>
      <w:lvlJc w:val="left"/>
    </w:lvl>
  </w:abstractNum>
  <w:num w:numId="1">
    <w:abstractNumId w:val="8"/>
  </w:num>
  <w:num w:numId="2">
    <w:abstractNumId w:val="10"/>
  </w:num>
  <w:num w:numId="3">
    <w:abstractNumId w:val="16"/>
  </w:num>
  <w:num w:numId="4">
    <w:abstractNumId w:val="15"/>
  </w:num>
  <w:num w:numId="5">
    <w:abstractNumId w:val="12"/>
  </w:num>
  <w:num w:numId="6">
    <w:abstractNumId w:val="13"/>
  </w:num>
  <w:num w:numId="7">
    <w:abstractNumId w:val="3"/>
  </w:num>
  <w:num w:numId="8">
    <w:abstractNumId w:val="11"/>
  </w:num>
  <w:num w:numId="9">
    <w:abstractNumId w:val="1"/>
  </w:num>
  <w:num w:numId="10">
    <w:abstractNumId w:val="6"/>
  </w:num>
  <w:num w:numId="11">
    <w:abstractNumId w:val="2"/>
  </w:num>
  <w:num w:numId="12">
    <w:abstractNumId w:val="14"/>
  </w:num>
  <w:num w:numId="13">
    <w:abstractNumId w:val="4"/>
  </w:num>
  <w:num w:numId="14">
    <w:abstractNumId w:val="5"/>
  </w:num>
  <w:num w:numId="15">
    <w:abstractNumId w:val="7"/>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CE5"/>
    <w:rsid w:val="001D2CC2"/>
    <w:rsid w:val="003141F3"/>
    <w:rsid w:val="0037714B"/>
    <w:rsid w:val="00403765"/>
    <w:rsid w:val="004D061C"/>
    <w:rsid w:val="005E785C"/>
    <w:rsid w:val="0076033A"/>
    <w:rsid w:val="008114CC"/>
    <w:rsid w:val="009A366E"/>
    <w:rsid w:val="00A403DD"/>
    <w:rsid w:val="00B30AE8"/>
    <w:rsid w:val="00C03498"/>
    <w:rsid w:val="00C66CE5"/>
    <w:rsid w:val="00D837B0"/>
    <w:rsid w:val="00E75843"/>
    <w:rsid w:val="00F1248C"/>
    <w:rsid w:val="00F73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1426D"/>
  <w15:docId w15:val="{2AD4C2FF-0F65-4601-B304-69362AAF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33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Bamford with Thornhill PC</cp:lastModifiedBy>
  <cp:revision>11</cp:revision>
  <dcterms:created xsi:type="dcterms:W3CDTF">2020-08-27T10:36:00Z</dcterms:created>
  <dcterms:modified xsi:type="dcterms:W3CDTF">2020-08-30T18:39:00Z</dcterms:modified>
</cp:coreProperties>
</file>