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B6AA9" w14:textId="0BC23D3E" w:rsidR="00AA5D8D" w:rsidRDefault="00AA5D8D" w:rsidP="00AA5D8D">
      <w:pPr>
        <w:spacing w:after="0" w:line="240" w:lineRule="auto"/>
        <w:rPr>
          <w:b/>
          <w:bCs/>
          <w:sz w:val="24"/>
          <w:szCs w:val="24"/>
        </w:rPr>
      </w:pPr>
      <w:bookmarkStart w:id="0" w:name="_GoBack"/>
      <w:bookmarkEnd w:id="0"/>
      <w:r w:rsidRPr="00AA5D8D">
        <w:rPr>
          <w:b/>
          <w:bCs/>
          <w:sz w:val="24"/>
          <w:szCs w:val="24"/>
        </w:rPr>
        <w:t xml:space="preserve">Paper to Amenities Committee, </w:t>
      </w:r>
      <w:r w:rsidR="006C2ED3">
        <w:rPr>
          <w:b/>
          <w:bCs/>
          <w:sz w:val="24"/>
          <w:szCs w:val="24"/>
        </w:rPr>
        <w:t>February</w:t>
      </w:r>
      <w:r w:rsidRPr="00AA5D8D">
        <w:rPr>
          <w:b/>
          <w:bCs/>
          <w:sz w:val="24"/>
          <w:szCs w:val="24"/>
        </w:rPr>
        <w:t xml:space="preserve"> 2021</w:t>
      </w:r>
    </w:p>
    <w:p w14:paraId="68700FBE" w14:textId="77777777" w:rsidR="00AA5D8D" w:rsidRPr="00AA5D8D" w:rsidRDefault="00AA5D8D" w:rsidP="00AA5D8D">
      <w:pPr>
        <w:spacing w:after="0" w:line="240" w:lineRule="auto"/>
        <w:rPr>
          <w:b/>
          <w:bCs/>
          <w:sz w:val="24"/>
          <w:szCs w:val="24"/>
        </w:rPr>
      </w:pPr>
    </w:p>
    <w:p w14:paraId="35E0915C" w14:textId="2E18CA49" w:rsidR="00AA5D8D" w:rsidRPr="00CF1EB0" w:rsidRDefault="00AA5D8D" w:rsidP="00AA5D8D">
      <w:pPr>
        <w:spacing w:after="0" w:line="240" w:lineRule="auto"/>
        <w:rPr>
          <w:sz w:val="24"/>
          <w:szCs w:val="24"/>
          <w:u w:val="single"/>
        </w:rPr>
      </w:pPr>
      <w:r w:rsidRPr="00CF1EB0">
        <w:rPr>
          <w:sz w:val="24"/>
          <w:szCs w:val="24"/>
          <w:u w:val="single"/>
        </w:rPr>
        <w:t>Electric Vehicle (EV) charging facility, Mercers Yard</w:t>
      </w:r>
    </w:p>
    <w:p w14:paraId="08151955" w14:textId="2C7977F2" w:rsidR="00AA5D8D" w:rsidRPr="00CF1EB0" w:rsidRDefault="00AA5D8D" w:rsidP="00AA5D8D">
      <w:pPr>
        <w:spacing w:after="0" w:line="240" w:lineRule="auto"/>
        <w:rPr>
          <w:sz w:val="24"/>
          <w:szCs w:val="24"/>
          <w:u w:val="single"/>
        </w:rPr>
      </w:pPr>
    </w:p>
    <w:p w14:paraId="4AFB3CE1" w14:textId="3FD1D8FC" w:rsidR="00AA5D8D" w:rsidRPr="00CF1EB0" w:rsidRDefault="00AA5D8D" w:rsidP="00AA5D8D">
      <w:pPr>
        <w:spacing w:after="0" w:line="240" w:lineRule="auto"/>
        <w:rPr>
          <w:sz w:val="24"/>
          <w:szCs w:val="24"/>
        </w:rPr>
      </w:pPr>
      <w:r w:rsidRPr="00CF1EB0">
        <w:rPr>
          <w:sz w:val="24"/>
          <w:szCs w:val="24"/>
        </w:rPr>
        <w:t>The emerging structure of EV charging facilities in the UK is that there are broadly 3 types:</w:t>
      </w:r>
    </w:p>
    <w:p w14:paraId="6209CAA2" w14:textId="7A38FA20" w:rsidR="00AA5D8D" w:rsidRPr="00CF1EB0" w:rsidRDefault="00AA5D8D" w:rsidP="00AA5D8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F1EB0">
        <w:rPr>
          <w:sz w:val="24"/>
          <w:szCs w:val="24"/>
        </w:rPr>
        <w:t>3-6kW – usually at locations where rapid charging is unnecessary (e.g. homes or workplaces). Charge time 4-8hrs</w:t>
      </w:r>
    </w:p>
    <w:p w14:paraId="73EE5C16" w14:textId="1A48E3D1" w:rsidR="00AA5D8D" w:rsidRPr="00CF1EB0" w:rsidRDefault="00AA5D8D" w:rsidP="00AA5D8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F1EB0">
        <w:rPr>
          <w:sz w:val="24"/>
          <w:szCs w:val="24"/>
        </w:rPr>
        <w:t>7-22kW – u</w:t>
      </w:r>
      <w:r w:rsidR="00CF1EB0" w:rsidRPr="00CF1EB0">
        <w:rPr>
          <w:sz w:val="24"/>
          <w:szCs w:val="24"/>
        </w:rPr>
        <w:t>sually at</w:t>
      </w:r>
      <w:r w:rsidRPr="00CF1EB0">
        <w:rPr>
          <w:sz w:val="24"/>
          <w:szCs w:val="24"/>
        </w:rPr>
        <w:t xml:space="preserve"> des</w:t>
      </w:r>
      <w:r w:rsidR="00CF1EB0" w:rsidRPr="00CF1EB0">
        <w:rPr>
          <w:sz w:val="24"/>
          <w:szCs w:val="24"/>
        </w:rPr>
        <w:t>t</w:t>
      </w:r>
      <w:r w:rsidRPr="00CF1EB0">
        <w:rPr>
          <w:sz w:val="24"/>
          <w:szCs w:val="24"/>
        </w:rPr>
        <w:t>inations</w:t>
      </w:r>
      <w:r w:rsidR="00CF1EB0" w:rsidRPr="00CF1EB0">
        <w:rPr>
          <w:sz w:val="24"/>
          <w:szCs w:val="24"/>
        </w:rPr>
        <w:t xml:space="preserve"> where people will be parked for a while (</w:t>
      </w:r>
      <w:r w:rsidRPr="00CF1EB0">
        <w:rPr>
          <w:sz w:val="24"/>
          <w:szCs w:val="24"/>
        </w:rPr>
        <w:t>e.g. shoppers’ carparks</w:t>
      </w:r>
      <w:r w:rsidR="00CF1EB0" w:rsidRPr="00CF1EB0">
        <w:rPr>
          <w:sz w:val="24"/>
          <w:szCs w:val="24"/>
        </w:rPr>
        <w:t>)</w:t>
      </w:r>
      <w:r w:rsidRPr="00CF1EB0">
        <w:rPr>
          <w:sz w:val="24"/>
          <w:szCs w:val="24"/>
        </w:rPr>
        <w:t>. C</w:t>
      </w:r>
      <w:r w:rsidR="00CF1EB0" w:rsidRPr="00CF1EB0">
        <w:rPr>
          <w:sz w:val="24"/>
          <w:szCs w:val="24"/>
        </w:rPr>
        <w:t>har</w:t>
      </w:r>
      <w:r w:rsidRPr="00CF1EB0">
        <w:rPr>
          <w:sz w:val="24"/>
          <w:szCs w:val="24"/>
        </w:rPr>
        <w:t>ge ti</w:t>
      </w:r>
      <w:r w:rsidR="00CF1EB0" w:rsidRPr="00CF1EB0">
        <w:rPr>
          <w:sz w:val="24"/>
          <w:szCs w:val="24"/>
        </w:rPr>
        <w:t>me</w:t>
      </w:r>
      <w:r w:rsidRPr="00CF1EB0">
        <w:rPr>
          <w:sz w:val="24"/>
          <w:szCs w:val="24"/>
        </w:rPr>
        <w:t xml:space="preserve"> 2hrs+</w:t>
      </w:r>
    </w:p>
    <w:p w14:paraId="77DB5D34" w14:textId="0961BCE9" w:rsidR="00AA5D8D" w:rsidRPr="00CF1EB0" w:rsidRDefault="00AA5D8D" w:rsidP="00AA5D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u w:val="single"/>
        </w:rPr>
      </w:pPr>
      <w:r w:rsidRPr="00CF1EB0">
        <w:rPr>
          <w:sz w:val="24"/>
          <w:szCs w:val="24"/>
        </w:rPr>
        <w:t xml:space="preserve">Upto 50kW </w:t>
      </w:r>
      <w:r w:rsidR="006C2ED3">
        <w:rPr>
          <w:sz w:val="24"/>
          <w:szCs w:val="24"/>
        </w:rPr>
        <w:t xml:space="preserve">(or even higher in some cases) </w:t>
      </w:r>
      <w:r w:rsidRPr="00CF1EB0">
        <w:rPr>
          <w:sz w:val="24"/>
          <w:szCs w:val="24"/>
        </w:rPr>
        <w:t>– be</w:t>
      </w:r>
      <w:r w:rsidR="00CF1EB0" w:rsidRPr="00CF1EB0">
        <w:rPr>
          <w:sz w:val="24"/>
          <w:szCs w:val="24"/>
        </w:rPr>
        <w:t>coming</w:t>
      </w:r>
      <w:r w:rsidRPr="00CF1EB0">
        <w:rPr>
          <w:sz w:val="24"/>
          <w:szCs w:val="24"/>
        </w:rPr>
        <w:t xml:space="preserve"> common now at </w:t>
      </w:r>
      <w:r w:rsidR="006C2ED3">
        <w:rPr>
          <w:sz w:val="24"/>
          <w:szCs w:val="24"/>
        </w:rPr>
        <w:t>[</w:t>
      </w:r>
      <w:r w:rsidRPr="00CF1EB0">
        <w:rPr>
          <w:sz w:val="24"/>
          <w:szCs w:val="24"/>
        </w:rPr>
        <w:t xml:space="preserve">what we </w:t>
      </w:r>
      <w:r w:rsidR="00CF1EB0" w:rsidRPr="00CF1EB0">
        <w:rPr>
          <w:sz w:val="24"/>
          <w:szCs w:val="24"/>
        </w:rPr>
        <w:t>us</w:t>
      </w:r>
      <w:r w:rsidRPr="00CF1EB0">
        <w:rPr>
          <w:sz w:val="24"/>
          <w:szCs w:val="24"/>
        </w:rPr>
        <w:t>ed to ca</w:t>
      </w:r>
      <w:r w:rsidR="00CF1EB0" w:rsidRPr="00CF1EB0">
        <w:rPr>
          <w:sz w:val="24"/>
          <w:szCs w:val="24"/>
        </w:rPr>
        <w:t>l</w:t>
      </w:r>
      <w:r w:rsidRPr="00CF1EB0">
        <w:rPr>
          <w:sz w:val="24"/>
          <w:szCs w:val="24"/>
        </w:rPr>
        <w:t>l</w:t>
      </w:r>
      <w:r w:rsidR="006C2ED3">
        <w:rPr>
          <w:sz w:val="24"/>
          <w:szCs w:val="24"/>
        </w:rPr>
        <w:t xml:space="preserve">] </w:t>
      </w:r>
      <w:r w:rsidRPr="00CF1EB0">
        <w:rPr>
          <w:sz w:val="24"/>
          <w:szCs w:val="24"/>
        </w:rPr>
        <w:t>petr</w:t>
      </w:r>
      <w:r w:rsidR="00CF1EB0" w:rsidRPr="00CF1EB0">
        <w:rPr>
          <w:sz w:val="24"/>
          <w:szCs w:val="24"/>
        </w:rPr>
        <w:t>ol st</w:t>
      </w:r>
      <w:r w:rsidRPr="00CF1EB0">
        <w:rPr>
          <w:sz w:val="24"/>
          <w:szCs w:val="24"/>
        </w:rPr>
        <w:t>ations. Charge time 30 mins.</w:t>
      </w:r>
    </w:p>
    <w:p w14:paraId="17E93551" w14:textId="69A59333" w:rsidR="00CF1EB0" w:rsidRPr="00CF1EB0" w:rsidRDefault="00CF1EB0" w:rsidP="00CF1EB0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100CFEC5" w14:textId="174A1259" w:rsidR="00CF1EB0" w:rsidRDefault="00CF1EB0" w:rsidP="00CF1EB0">
      <w:pPr>
        <w:spacing w:after="0" w:line="240" w:lineRule="auto"/>
        <w:jc w:val="both"/>
        <w:rPr>
          <w:sz w:val="24"/>
          <w:szCs w:val="24"/>
        </w:rPr>
      </w:pPr>
      <w:r w:rsidRPr="00CF1EB0">
        <w:rPr>
          <w:sz w:val="24"/>
          <w:szCs w:val="24"/>
        </w:rPr>
        <w:t xml:space="preserve">The proposed </w:t>
      </w:r>
      <w:r>
        <w:rPr>
          <w:sz w:val="24"/>
          <w:szCs w:val="24"/>
        </w:rPr>
        <w:t xml:space="preserve">new petrol </w:t>
      </w:r>
      <w:r w:rsidR="0042436C">
        <w:rPr>
          <w:sz w:val="24"/>
          <w:szCs w:val="24"/>
        </w:rPr>
        <w:t>station</w:t>
      </w:r>
      <w:r w:rsidRPr="00CF1EB0">
        <w:rPr>
          <w:sz w:val="24"/>
          <w:szCs w:val="24"/>
        </w:rPr>
        <w:t xml:space="preserve"> on the A47 </w:t>
      </w:r>
      <w:r>
        <w:rPr>
          <w:sz w:val="24"/>
          <w:szCs w:val="24"/>
        </w:rPr>
        <w:t xml:space="preserve">at Uppingham is </w:t>
      </w:r>
      <w:r w:rsidR="0042436C">
        <w:rPr>
          <w:sz w:val="24"/>
          <w:szCs w:val="24"/>
        </w:rPr>
        <w:t>expected</w:t>
      </w:r>
      <w:r>
        <w:rPr>
          <w:sz w:val="24"/>
          <w:szCs w:val="24"/>
        </w:rPr>
        <w:t xml:space="preserve"> to include category ‘c’ charging facilities. This </w:t>
      </w:r>
      <w:r w:rsidR="0042436C">
        <w:rPr>
          <w:sz w:val="24"/>
          <w:szCs w:val="24"/>
        </w:rPr>
        <w:t>perhaps should</w:t>
      </w:r>
      <w:r>
        <w:rPr>
          <w:sz w:val="24"/>
          <w:szCs w:val="24"/>
        </w:rPr>
        <w:t xml:space="preserve"> cause UTC to ques</w:t>
      </w:r>
      <w:r w:rsidR="0042436C">
        <w:rPr>
          <w:sz w:val="24"/>
          <w:szCs w:val="24"/>
        </w:rPr>
        <w:t>ti</w:t>
      </w:r>
      <w:r>
        <w:rPr>
          <w:sz w:val="24"/>
          <w:szCs w:val="24"/>
        </w:rPr>
        <w:t>on the fu</w:t>
      </w:r>
      <w:r w:rsidR="0042436C">
        <w:rPr>
          <w:sz w:val="24"/>
          <w:szCs w:val="24"/>
        </w:rPr>
        <w:t>tu</w:t>
      </w:r>
      <w:r>
        <w:rPr>
          <w:sz w:val="24"/>
          <w:szCs w:val="24"/>
        </w:rPr>
        <w:t>re of our exis</w:t>
      </w:r>
      <w:r w:rsidR="0042436C">
        <w:rPr>
          <w:sz w:val="24"/>
          <w:szCs w:val="24"/>
        </w:rPr>
        <w:t>ti</w:t>
      </w:r>
      <w:r>
        <w:rPr>
          <w:sz w:val="24"/>
          <w:szCs w:val="24"/>
        </w:rPr>
        <w:t xml:space="preserve">ng charging facility in </w:t>
      </w:r>
      <w:r w:rsidR="0042436C">
        <w:rPr>
          <w:sz w:val="24"/>
          <w:szCs w:val="24"/>
        </w:rPr>
        <w:t>Mercer’s</w:t>
      </w:r>
      <w:r>
        <w:rPr>
          <w:sz w:val="24"/>
          <w:szCs w:val="24"/>
        </w:rPr>
        <w:t xml:space="preserve"> Yard, which is 7.5kW.</w:t>
      </w:r>
    </w:p>
    <w:p w14:paraId="248721CF" w14:textId="6F28CC14" w:rsidR="00CF1EB0" w:rsidRDefault="00CF1EB0" w:rsidP="00CF1EB0">
      <w:pPr>
        <w:spacing w:after="0" w:line="240" w:lineRule="auto"/>
        <w:jc w:val="both"/>
        <w:rPr>
          <w:sz w:val="24"/>
          <w:szCs w:val="24"/>
        </w:rPr>
      </w:pPr>
    </w:p>
    <w:p w14:paraId="2493E92A" w14:textId="6036DA19" w:rsidR="00CF1EB0" w:rsidRDefault="00CF1EB0" w:rsidP="00CF1E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 the </w:t>
      </w:r>
      <w:r w:rsidR="0042436C">
        <w:rPr>
          <w:sz w:val="24"/>
          <w:szCs w:val="24"/>
        </w:rPr>
        <w:t xml:space="preserve">one </w:t>
      </w:r>
      <w:r>
        <w:rPr>
          <w:sz w:val="24"/>
          <w:szCs w:val="24"/>
        </w:rPr>
        <w:t>h</w:t>
      </w:r>
      <w:r w:rsidR="0042436C">
        <w:rPr>
          <w:sz w:val="24"/>
          <w:szCs w:val="24"/>
        </w:rPr>
        <w:t>an</w:t>
      </w:r>
      <w:r>
        <w:rPr>
          <w:sz w:val="24"/>
          <w:szCs w:val="24"/>
        </w:rPr>
        <w:t xml:space="preserve">d the two </w:t>
      </w:r>
      <w:r w:rsidR="0042436C">
        <w:rPr>
          <w:sz w:val="24"/>
          <w:szCs w:val="24"/>
        </w:rPr>
        <w:t>facilities</w:t>
      </w:r>
      <w:r>
        <w:rPr>
          <w:sz w:val="24"/>
          <w:szCs w:val="24"/>
        </w:rPr>
        <w:t xml:space="preserve"> will serve different marke</w:t>
      </w:r>
      <w:r w:rsidR="0042436C">
        <w:rPr>
          <w:sz w:val="24"/>
          <w:szCs w:val="24"/>
        </w:rPr>
        <w:t>t</w:t>
      </w:r>
      <w:r>
        <w:rPr>
          <w:sz w:val="24"/>
          <w:szCs w:val="24"/>
        </w:rPr>
        <w:t>s (UTC facility aimed at shop</w:t>
      </w:r>
      <w:r w:rsidR="0042436C">
        <w:rPr>
          <w:sz w:val="24"/>
          <w:szCs w:val="24"/>
        </w:rPr>
        <w:t>p</w:t>
      </w:r>
      <w:r>
        <w:rPr>
          <w:sz w:val="24"/>
          <w:szCs w:val="24"/>
        </w:rPr>
        <w:t xml:space="preserve">ers or other </w:t>
      </w:r>
      <w:r w:rsidR="0042436C">
        <w:rPr>
          <w:sz w:val="24"/>
          <w:szCs w:val="24"/>
        </w:rPr>
        <w:t xml:space="preserve">visitors </w:t>
      </w:r>
      <w:r>
        <w:rPr>
          <w:sz w:val="24"/>
          <w:szCs w:val="24"/>
        </w:rPr>
        <w:t>to Uppingham town ce</w:t>
      </w:r>
      <w:r w:rsidR="0042436C">
        <w:rPr>
          <w:sz w:val="24"/>
          <w:szCs w:val="24"/>
        </w:rPr>
        <w:t>n</w:t>
      </w:r>
      <w:r>
        <w:rPr>
          <w:sz w:val="24"/>
          <w:szCs w:val="24"/>
        </w:rPr>
        <w:t>tre, A47 facility aime</w:t>
      </w:r>
      <w:r w:rsidR="0042436C">
        <w:rPr>
          <w:sz w:val="24"/>
          <w:szCs w:val="24"/>
        </w:rPr>
        <w:t>d</w:t>
      </w:r>
      <w:r>
        <w:rPr>
          <w:sz w:val="24"/>
          <w:szCs w:val="24"/>
        </w:rPr>
        <w:t xml:space="preserve"> at through traffic w</w:t>
      </w:r>
      <w:r w:rsidR="0042436C">
        <w:rPr>
          <w:sz w:val="24"/>
          <w:szCs w:val="24"/>
        </w:rPr>
        <w:t>ant</w:t>
      </w:r>
      <w:r>
        <w:rPr>
          <w:sz w:val="24"/>
          <w:szCs w:val="24"/>
        </w:rPr>
        <w:t xml:space="preserve">ing a quick refill). </w:t>
      </w:r>
      <w:r w:rsidR="0042436C">
        <w:rPr>
          <w:sz w:val="24"/>
          <w:szCs w:val="24"/>
        </w:rPr>
        <w:t>Nevertheless</w:t>
      </w:r>
      <w:r>
        <w:rPr>
          <w:sz w:val="24"/>
          <w:szCs w:val="24"/>
        </w:rPr>
        <w:t xml:space="preserve"> there </w:t>
      </w:r>
      <w:r w:rsidR="0042436C">
        <w:rPr>
          <w:sz w:val="24"/>
          <w:szCs w:val="24"/>
        </w:rPr>
        <w:t>remain</w:t>
      </w:r>
      <w:r>
        <w:rPr>
          <w:sz w:val="24"/>
          <w:szCs w:val="24"/>
        </w:rPr>
        <w:t>s</w:t>
      </w:r>
      <w:r w:rsidR="004243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possibility </w:t>
      </w:r>
      <w:r w:rsidR="0042436C">
        <w:rPr>
          <w:sz w:val="24"/>
          <w:szCs w:val="24"/>
        </w:rPr>
        <w:t>that</w:t>
      </w:r>
      <w:r>
        <w:rPr>
          <w:sz w:val="24"/>
          <w:szCs w:val="24"/>
        </w:rPr>
        <w:t xml:space="preserve"> the new A47 facility will </w:t>
      </w:r>
      <w:r w:rsidR="0042436C">
        <w:rPr>
          <w:sz w:val="24"/>
          <w:szCs w:val="24"/>
        </w:rPr>
        <w:t>attract</w:t>
      </w:r>
      <w:r>
        <w:rPr>
          <w:sz w:val="24"/>
          <w:szCs w:val="24"/>
        </w:rPr>
        <w:t xml:space="preserve"> </w:t>
      </w:r>
      <w:r w:rsidR="0042436C">
        <w:rPr>
          <w:sz w:val="24"/>
          <w:szCs w:val="24"/>
        </w:rPr>
        <w:t>many</w:t>
      </w:r>
      <w:r>
        <w:rPr>
          <w:sz w:val="24"/>
          <w:szCs w:val="24"/>
        </w:rPr>
        <w:t xml:space="preserve"> of the users w</w:t>
      </w:r>
      <w:r w:rsidR="0042436C">
        <w:rPr>
          <w:sz w:val="24"/>
          <w:szCs w:val="24"/>
        </w:rPr>
        <w:t>ho currently</w:t>
      </w:r>
      <w:r>
        <w:rPr>
          <w:sz w:val="24"/>
          <w:szCs w:val="24"/>
        </w:rPr>
        <w:t xml:space="preserve"> use the UTC facility, </w:t>
      </w:r>
      <w:r w:rsidR="0042436C">
        <w:rPr>
          <w:sz w:val="24"/>
          <w:szCs w:val="24"/>
        </w:rPr>
        <w:t>leaving</w:t>
      </w:r>
      <w:r>
        <w:rPr>
          <w:sz w:val="24"/>
          <w:szCs w:val="24"/>
        </w:rPr>
        <w:t xml:space="preserve"> us with the costs of pr</w:t>
      </w:r>
      <w:r w:rsidR="0042436C">
        <w:rPr>
          <w:sz w:val="24"/>
          <w:szCs w:val="24"/>
        </w:rPr>
        <w:t>ov</w:t>
      </w:r>
      <w:r>
        <w:rPr>
          <w:sz w:val="24"/>
          <w:szCs w:val="24"/>
        </w:rPr>
        <w:t>i</w:t>
      </w:r>
      <w:r w:rsidR="0042436C">
        <w:rPr>
          <w:sz w:val="24"/>
          <w:szCs w:val="24"/>
        </w:rPr>
        <w:t>di</w:t>
      </w:r>
      <w:r>
        <w:rPr>
          <w:sz w:val="24"/>
          <w:szCs w:val="24"/>
        </w:rPr>
        <w:t xml:space="preserve">ng </w:t>
      </w:r>
      <w:r w:rsidR="0042436C">
        <w:rPr>
          <w:sz w:val="24"/>
          <w:szCs w:val="24"/>
        </w:rPr>
        <w:t>that</w:t>
      </w:r>
      <w:r>
        <w:rPr>
          <w:sz w:val="24"/>
          <w:szCs w:val="24"/>
        </w:rPr>
        <w:t xml:space="preserve"> f</w:t>
      </w:r>
      <w:r w:rsidR="0042436C">
        <w:rPr>
          <w:sz w:val="24"/>
          <w:szCs w:val="24"/>
        </w:rPr>
        <w:t>ac</w:t>
      </w:r>
      <w:r>
        <w:rPr>
          <w:sz w:val="24"/>
          <w:szCs w:val="24"/>
        </w:rPr>
        <w:t>ility for (</w:t>
      </w:r>
      <w:r w:rsidR="0042436C">
        <w:rPr>
          <w:sz w:val="24"/>
          <w:szCs w:val="24"/>
        </w:rPr>
        <w:t>perhaps</w:t>
      </w:r>
      <w:r>
        <w:rPr>
          <w:sz w:val="24"/>
          <w:szCs w:val="24"/>
        </w:rPr>
        <w:t>) not much usage,</w:t>
      </w:r>
      <w:r w:rsidR="0042436C">
        <w:rPr>
          <w:sz w:val="24"/>
          <w:szCs w:val="24"/>
        </w:rPr>
        <w:t xml:space="preserve"> </w:t>
      </w:r>
      <w:r>
        <w:rPr>
          <w:sz w:val="24"/>
          <w:szCs w:val="24"/>
        </w:rPr>
        <w:t>and th</w:t>
      </w:r>
      <w:r w:rsidR="0042436C">
        <w:rPr>
          <w:sz w:val="24"/>
          <w:szCs w:val="24"/>
        </w:rPr>
        <w:t>u</w:t>
      </w:r>
      <w:r>
        <w:rPr>
          <w:sz w:val="24"/>
          <w:szCs w:val="24"/>
        </w:rPr>
        <w:t>s not much revenue to</w:t>
      </w:r>
      <w:r w:rsidR="0042436C">
        <w:rPr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 w:rsidR="002805A7">
        <w:rPr>
          <w:sz w:val="24"/>
          <w:szCs w:val="24"/>
        </w:rPr>
        <w:t xml:space="preserve"> (though the revenue we currently earn is anyway so small as to be fairly irrelevant)</w:t>
      </w:r>
      <w:r>
        <w:rPr>
          <w:sz w:val="24"/>
          <w:szCs w:val="24"/>
        </w:rPr>
        <w:t>.</w:t>
      </w:r>
    </w:p>
    <w:p w14:paraId="05B92BA9" w14:textId="77777777" w:rsidR="00CF1EB0" w:rsidRDefault="00CF1EB0" w:rsidP="00CF1EB0">
      <w:pPr>
        <w:spacing w:after="0" w:line="240" w:lineRule="auto"/>
        <w:jc w:val="both"/>
        <w:rPr>
          <w:sz w:val="24"/>
          <w:szCs w:val="24"/>
        </w:rPr>
      </w:pPr>
    </w:p>
    <w:p w14:paraId="7BBA9F9C" w14:textId="0E3040DA" w:rsidR="00CF1EB0" w:rsidRDefault="00CF1EB0" w:rsidP="00CF1E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42436C">
        <w:rPr>
          <w:sz w:val="24"/>
          <w:szCs w:val="24"/>
        </w:rPr>
        <w:t>leaves</w:t>
      </w:r>
      <w:r>
        <w:rPr>
          <w:sz w:val="24"/>
          <w:szCs w:val="24"/>
        </w:rPr>
        <w:t xml:space="preserve"> us with 3 options</w:t>
      </w:r>
      <w:r w:rsidR="0042436C">
        <w:rPr>
          <w:sz w:val="24"/>
          <w:szCs w:val="24"/>
        </w:rPr>
        <w:t>:</w:t>
      </w:r>
    </w:p>
    <w:p w14:paraId="0B2A0FDC" w14:textId="3BC3269F" w:rsidR="00CF1EB0" w:rsidRDefault="00CF1EB0" w:rsidP="00CF1EB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Remove the facility as </w:t>
      </w:r>
      <w:r w:rsidR="0042436C">
        <w:rPr>
          <w:sz w:val="24"/>
          <w:szCs w:val="24"/>
        </w:rPr>
        <w:t>no</w:t>
      </w:r>
      <w:r>
        <w:rPr>
          <w:sz w:val="24"/>
          <w:szCs w:val="24"/>
        </w:rPr>
        <w:t xml:space="preserve"> </w:t>
      </w:r>
      <w:r w:rsidR="0042436C">
        <w:rPr>
          <w:sz w:val="24"/>
          <w:szCs w:val="24"/>
        </w:rPr>
        <w:t>longer</w:t>
      </w:r>
      <w:r>
        <w:rPr>
          <w:sz w:val="24"/>
          <w:szCs w:val="24"/>
        </w:rPr>
        <w:t xml:space="preserve"> being much </w:t>
      </w:r>
      <w:r w:rsidR="0042436C">
        <w:rPr>
          <w:sz w:val="24"/>
          <w:szCs w:val="24"/>
        </w:rPr>
        <w:t>n</w:t>
      </w:r>
      <w:r>
        <w:rPr>
          <w:sz w:val="24"/>
          <w:szCs w:val="24"/>
        </w:rPr>
        <w:t>eeded. We would th</w:t>
      </w:r>
      <w:r w:rsidR="0042436C">
        <w:rPr>
          <w:sz w:val="24"/>
          <w:szCs w:val="24"/>
        </w:rPr>
        <w:t>us</w:t>
      </w:r>
      <w:r>
        <w:rPr>
          <w:sz w:val="24"/>
          <w:szCs w:val="24"/>
        </w:rPr>
        <w:t xml:space="preserve"> escape the </w:t>
      </w:r>
      <w:r w:rsidR="0042436C">
        <w:rPr>
          <w:sz w:val="24"/>
          <w:szCs w:val="24"/>
        </w:rPr>
        <w:t>c</w:t>
      </w:r>
      <w:r>
        <w:rPr>
          <w:sz w:val="24"/>
          <w:szCs w:val="24"/>
        </w:rPr>
        <w:t>osts of</w:t>
      </w:r>
      <w:r w:rsidR="0042436C">
        <w:rPr>
          <w:sz w:val="24"/>
          <w:szCs w:val="24"/>
        </w:rPr>
        <w:t xml:space="preserve"> runn</w:t>
      </w:r>
      <w:r>
        <w:rPr>
          <w:sz w:val="24"/>
          <w:szCs w:val="24"/>
        </w:rPr>
        <w:t>ing it.</w:t>
      </w:r>
      <w:r w:rsidRPr="00CF1EB0">
        <w:rPr>
          <w:sz w:val="24"/>
          <w:szCs w:val="24"/>
        </w:rPr>
        <w:t xml:space="preserve"> </w:t>
      </w:r>
    </w:p>
    <w:p w14:paraId="6F4E2FF0" w14:textId="6E982553" w:rsidR="00CF1EB0" w:rsidRDefault="00CF1EB0" w:rsidP="00CF1EB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Upgrade the</w:t>
      </w:r>
      <w:r w:rsidR="0042436C">
        <w:rPr>
          <w:sz w:val="24"/>
          <w:szCs w:val="24"/>
        </w:rPr>
        <w:t xml:space="preserve"> fa</w:t>
      </w:r>
      <w:r>
        <w:rPr>
          <w:sz w:val="24"/>
          <w:szCs w:val="24"/>
        </w:rPr>
        <w:t>cility to “upto 50kW” sta</w:t>
      </w:r>
      <w:r w:rsidR="0042436C">
        <w:rPr>
          <w:sz w:val="24"/>
          <w:szCs w:val="24"/>
        </w:rPr>
        <w:t>nda</w:t>
      </w:r>
      <w:r>
        <w:rPr>
          <w:sz w:val="24"/>
          <w:szCs w:val="24"/>
        </w:rPr>
        <w:t>rd</w:t>
      </w:r>
      <w:r w:rsidR="0042436C">
        <w:rPr>
          <w:sz w:val="24"/>
          <w:szCs w:val="24"/>
        </w:rPr>
        <w:t>,</w:t>
      </w:r>
      <w:r>
        <w:rPr>
          <w:sz w:val="24"/>
          <w:szCs w:val="24"/>
        </w:rPr>
        <w:t xml:space="preserve"> in </w:t>
      </w:r>
      <w:r w:rsidR="0042436C">
        <w:rPr>
          <w:sz w:val="24"/>
          <w:szCs w:val="24"/>
        </w:rPr>
        <w:t>order</w:t>
      </w:r>
      <w:r>
        <w:rPr>
          <w:sz w:val="24"/>
          <w:szCs w:val="24"/>
        </w:rPr>
        <w:t xml:space="preserve"> to</w:t>
      </w:r>
      <w:r w:rsidR="0042436C">
        <w:rPr>
          <w:sz w:val="24"/>
          <w:szCs w:val="24"/>
        </w:rPr>
        <w:t xml:space="preserve"> try</w:t>
      </w:r>
      <w:r>
        <w:rPr>
          <w:sz w:val="24"/>
          <w:szCs w:val="24"/>
        </w:rPr>
        <w:t xml:space="preserve"> to compete</w:t>
      </w:r>
      <w:r w:rsidR="00FD365C">
        <w:rPr>
          <w:sz w:val="24"/>
          <w:szCs w:val="24"/>
        </w:rPr>
        <w:t xml:space="preserve"> – perhaps through charging a marginally cheaper price?</w:t>
      </w:r>
      <w:r>
        <w:rPr>
          <w:sz w:val="24"/>
          <w:szCs w:val="24"/>
        </w:rPr>
        <w:t xml:space="preserve"> </w:t>
      </w:r>
      <w:r w:rsidR="00FD365C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with the A47 facility (though whether we would </w:t>
      </w:r>
      <w:r w:rsidR="0042436C">
        <w:rPr>
          <w:sz w:val="24"/>
          <w:szCs w:val="24"/>
        </w:rPr>
        <w:t>succeed</w:t>
      </w:r>
      <w:r>
        <w:rPr>
          <w:sz w:val="24"/>
          <w:szCs w:val="24"/>
        </w:rPr>
        <w:t xml:space="preserve"> in at</w:t>
      </w:r>
      <w:r w:rsidR="0042436C">
        <w:rPr>
          <w:sz w:val="24"/>
          <w:szCs w:val="24"/>
        </w:rPr>
        <w:t>t</w:t>
      </w:r>
      <w:r>
        <w:rPr>
          <w:sz w:val="24"/>
          <w:szCs w:val="24"/>
        </w:rPr>
        <w:t>r</w:t>
      </w:r>
      <w:r w:rsidR="0042436C">
        <w:rPr>
          <w:sz w:val="24"/>
          <w:szCs w:val="24"/>
        </w:rPr>
        <w:t>a</w:t>
      </w:r>
      <w:r>
        <w:rPr>
          <w:sz w:val="24"/>
          <w:szCs w:val="24"/>
        </w:rPr>
        <w:t>c</w:t>
      </w:r>
      <w:r w:rsidR="0042436C">
        <w:rPr>
          <w:sz w:val="24"/>
          <w:szCs w:val="24"/>
        </w:rPr>
        <w:t>t</w:t>
      </w:r>
      <w:r>
        <w:rPr>
          <w:sz w:val="24"/>
          <w:szCs w:val="24"/>
        </w:rPr>
        <w:t>ing</w:t>
      </w:r>
      <w:r w:rsidR="0042436C">
        <w:rPr>
          <w:sz w:val="24"/>
          <w:szCs w:val="24"/>
        </w:rPr>
        <w:t xml:space="preserve"> </w:t>
      </w:r>
      <w:r>
        <w:rPr>
          <w:sz w:val="24"/>
          <w:szCs w:val="24"/>
        </w:rPr>
        <w:t>through tra</w:t>
      </w:r>
      <w:r w:rsidR="0042436C">
        <w:rPr>
          <w:sz w:val="24"/>
          <w:szCs w:val="24"/>
        </w:rPr>
        <w:t>ff</w:t>
      </w:r>
      <w:r>
        <w:rPr>
          <w:sz w:val="24"/>
          <w:szCs w:val="24"/>
        </w:rPr>
        <w:t xml:space="preserve">ic </w:t>
      </w:r>
      <w:r w:rsidR="0042436C">
        <w:rPr>
          <w:sz w:val="24"/>
          <w:szCs w:val="24"/>
        </w:rPr>
        <w:t>into the town</w:t>
      </w:r>
      <w:r>
        <w:rPr>
          <w:sz w:val="24"/>
          <w:szCs w:val="24"/>
        </w:rPr>
        <w:t xml:space="preserve"> to</w:t>
      </w:r>
      <w:r w:rsidR="0042436C">
        <w:rPr>
          <w:sz w:val="24"/>
          <w:szCs w:val="24"/>
        </w:rPr>
        <w:t xml:space="preserve"> </w:t>
      </w:r>
      <w:r>
        <w:rPr>
          <w:sz w:val="24"/>
          <w:szCs w:val="24"/>
        </w:rPr>
        <w:t>use our fac</w:t>
      </w:r>
      <w:r w:rsidR="0042436C">
        <w:rPr>
          <w:sz w:val="24"/>
          <w:szCs w:val="24"/>
        </w:rPr>
        <w:t>i</w:t>
      </w:r>
      <w:r>
        <w:rPr>
          <w:sz w:val="24"/>
          <w:szCs w:val="24"/>
        </w:rPr>
        <w:t>l</w:t>
      </w:r>
      <w:r w:rsidR="0042436C">
        <w:rPr>
          <w:sz w:val="24"/>
          <w:szCs w:val="24"/>
        </w:rPr>
        <w:t>i</w:t>
      </w:r>
      <w:r>
        <w:rPr>
          <w:sz w:val="24"/>
          <w:szCs w:val="24"/>
        </w:rPr>
        <w:t xml:space="preserve">ty </w:t>
      </w:r>
      <w:r w:rsidR="0042436C">
        <w:rPr>
          <w:sz w:val="24"/>
          <w:szCs w:val="24"/>
        </w:rPr>
        <w:t xml:space="preserve">is </w:t>
      </w:r>
      <w:r>
        <w:rPr>
          <w:sz w:val="24"/>
          <w:szCs w:val="24"/>
        </w:rPr>
        <w:t>unkn</w:t>
      </w:r>
      <w:r w:rsidR="0042436C">
        <w:rPr>
          <w:sz w:val="24"/>
          <w:szCs w:val="24"/>
        </w:rPr>
        <w:t>o</w:t>
      </w:r>
      <w:r>
        <w:rPr>
          <w:sz w:val="24"/>
          <w:szCs w:val="24"/>
        </w:rPr>
        <w:t>wn – possibly through traffic</w:t>
      </w:r>
      <w:r w:rsidR="0042436C">
        <w:rPr>
          <w:sz w:val="24"/>
          <w:szCs w:val="24"/>
        </w:rPr>
        <w:t xml:space="preserve"> </w:t>
      </w:r>
      <w:r>
        <w:rPr>
          <w:sz w:val="24"/>
          <w:szCs w:val="24"/>
        </w:rPr>
        <w:t>wou</w:t>
      </w:r>
      <w:r w:rsidR="0042436C">
        <w:rPr>
          <w:sz w:val="24"/>
          <w:szCs w:val="24"/>
        </w:rPr>
        <w:t>l</w:t>
      </w:r>
      <w:r>
        <w:rPr>
          <w:sz w:val="24"/>
          <w:szCs w:val="24"/>
        </w:rPr>
        <w:t>d</w:t>
      </w:r>
      <w:r w:rsidR="004243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find it </w:t>
      </w:r>
      <w:r w:rsidR="0042436C">
        <w:rPr>
          <w:sz w:val="24"/>
          <w:szCs w:val="24"/>
        </w:rPr>
        <w:t xml:space="preserve">just </w:t>
      </w:r>
      <w:r>
        <w:rPr>
          <w:sz w:val="24"/>
          <w:szCs w:val="24"/>
        </w:rPr>
        <w:t xml:space="preserve">easier </w:t>
      </w:r>
      <w:r w:rsidR="0042436C">
        <w:rPr>
          <w:sz w:val="24"/>
          <w:szCs w:val="24"/>
        </w:rPr>
        <w:t>not to bother divert</w:t>
      </w:r>
      <w:r w:rsidR="00FD365C">
        <w:rPr>
          <w:sz w:val="24"/>
          <w:szCs w:val="24"/>
        </w:rPr>
        <w:t>ing</w:t>
      </w:r>
      <w:r w:rsidR="0042436C">
        <w:rPr>
          <w:sz w:val="24"/>
          <w:szCs w:val="24"/>
        </w:rPr>
        <w:t xml:space="preserve"> off the through road</w:t>
      </w:r>
      <w:r w:rsidR="00FD365C">
        <w:rPr>
          <w:sz w:val="24"/>
          <w:szCs w:val="24"/>
        </w:rPr>
        <w:t>?)</w:t>
      </w:r>
    </w:p>
    <w:p w14:paraId="33A680D7" w14:textId="6C47703A" w:rsidR="00FD365C" w:rsidRDefault="00FD365C" w:rsidP="00CF1EB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Leave the facility as it is.</w:t>
      </w:r>
    </w:p>
    <w:p w14:paraId="0BA964CC" w14:textId="6FF8D58F" w:rsidR="00FD365C" w:rsidRDefault="00FD365C" w:rsidP="00FD365C">
      <w:pPr>
        <w:spacing w:after="0" w:line="240" w:lineRule="auto"/>
        <w:jc w:val="both"/>
        <w:rPr>
          <w:sz w:val="24"/>
          <w:szCs w:val="24"/>
        </w:rPr>
      </w:pPr>
    </w:p>
    <w:p w14:paraId="3825B095" w14:textId="33630656" w:rsidR="00FD365C" w:rsidRDefault="00FD365C" w:rsidP="00FD365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 initial dis</w:t>
      </w:r>
      <w:r w:rsidR="002805A7">
        <w:rPr>
          <w:sz w:val="24"/>
          <w:szCs w:val="24"/>
        </w:rPr>
        <w:t>c</w:t>
      </w:r>
      <w:r>
        <w:rPr>
          <w:sz w:val="24"/>
          <w:szCs w:val="24"/>
        </w:rPr>
        <w:t>ussion with BP (o</w:t>
      </w:r>
      <w:r w:rsidR="002805A7">
        <w:rPr>
          <w:sz w:val="24"/>
          <w:szCs w:val="24"/>
        </w:rPr>
        <w:t>u</w:t>
      </w:r>
      <w:r>
        <w:rPr>
          <w:sz w:val="24"/>
          <w:szCs w:val="24"/>
        </w:rPr>
        <w:t>r pr</w:t>
      </w:r>
      <w:r w:rsidR="002805A7">
        <w:rPr>
          <w:sz w:val="24"/>
          <w:szCs w:val="24"/>
        </w:rPr>
        <w:t>ovi</w:t>
      </w:r>
      <w:r>
        <w:rPr>
          <w:sz w:val="24"/>
          <w:szCs w:val="24"/>
        </w:rPr>
        <w:t xml:space="preserve">der at present) </w:t>
      </w:r>
      <w:r w:rsidR="002805A7">
        <w:rPr>
          <w:sz w:val="24"/>
          <w:szCs w:val="24"/>
        </w:rPr>
        <w:t>has shown</w:t>
      </w:r>
      <w:r>
        <w:rPr>
          <w:sz w:val="24"/>
          <w:szCs w:val="24"/>
        </w:rPr>
        <w:t xml:space="preserve"> th</w:t>
      </w:r>
      <w:r w:rsidR="002805A7">
        <w:rPr>
          <w:sz w:val="24"/>
          <w:szCs w:val="24"/>
        </w:rPr>
        <w:t>a</w:t>
      </w:r>
      <w:r>
        <w:rPr>
          <w:sz w:val="24"/>
          <w:szCs w:val="24"/>
        </w:rPr>
        <w:t>t the cost of an upgrade</w:t>
      </w:r>
      <w:r w:rsidR="006C2ED3">
        <w:rPr>
          <w:sz w:val="24"/>
          <w:szCs w:val="24"/>
        </w:rPr>
        <w:t xml:space="preserve"> to a 22kW</w:t>
      </w:r>
      <w:r>
        <w:rPr>
          <w:sz w:val="24"/>
          <w:szCs w:val="24"/>
        </w:rPr>
        <w:t xml:space="preserve"> un</w:t>
      </w:r>
      <w:r w:rsidR="002805A7">
        <w:rPr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 w:rsidR="006C2ED3">
        <w:rPr>
          <w:sz w:val="24"/>
          <w:szCs w:val="24"/>
        </w:rPr>
        <w:t xml:space="preserve">(they’ve not offered us anything higher) </w:t>
      </w:r>
      <w:r>
        <w:rPr>
          <w:sz w:val="24"/>
          <w:szCs w:val="24"/>
        </w:rPr>
        <w:t>is £2,490 + VAT plus installation cost. The latter, subject to survey, might be appreciable if our existing cables would need renewing so as to carry the extra current.</w:t>
      </w:r>
    </w:p>
    <w:p w14:paraId="78F6E2B0" w14:textId="326364C9" w:rsidR="006C2ED3" w:rsidRDefault="006C2ED3" w:rsidP="00FD365C">
      <w:pPr>
        <w:spacing w:after="0" w:line="240" w:lineRule="auto"/>
        <w:jc w:val="both"/>
        <w:rPr>
          <w:sz w:val="24"/>
          <w:szCs w:val="24"/>
        </w:rPr>
      </w:pPr>
    </w:p>
    <w:p w14:paraId="2A1E4DC2" w14:textId="642312B2" w:rsidR="006C2ED3" w:rsidRPr="00FD365C" w:rsidRDefault="006C2ED3" w:rsidP="00FD365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14 Feb 2021</w:t>
      </w:r>
    </w:p>
    <w:sectPr w:rsidR="006C2ED3" w:rsidRPr="00FD36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1A3870"/>
    <w:multiLevelType w:val="hybridMultilevel"/>
    <w:tmpl w:val="35A439B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DD0F3B"/>
    <w:multiLevelType w:val="hybridMultilevel"/>
    <w:tmpl w:val="B5F858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8D"/>
    <w:rsid w:val="002805A7"/>
    <w:rsid w:val="0042436C"/>
    <w:rsid w:val="00604032"/>
    <w:rsid w:val="006C2ED3"/>
    <w:rsid w:val="00AA5D8D"/>
    <w:rsid w:val="00CF1EB0"/>
    <w:rsid w:val="00FD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68FFD"/>
  <w15:chartTrackingRefBased/>
  <w15:docId w15:val="{AE605872-7DD6-4F16-B559-187A0AD9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Bamford with Thornhill PC</dc:creator>
  <cp:keywords/>
  <dc:description/>
  <cp:lastModifiedBy>Kellie Sabin</cp:lastModifiedBy>
  <cp:revision>2</cp:revision>
  <dcterms:created xsi:type="dcterms:W3CDTF">2021-02-15T10:16:00Z</dcterms:created>
  <dcterms:modified xsi:type="dcterms:W3CDTF">2021-02-15T10:16:00Z</dcterms:modified>
</cp:coreProperties>
</file>