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FEE7" w14:textId="3A758372" w:rsidR="00D501EC" w:rsidRDefault="00D501EC" w:rsidP="00D501EC">
      <w:pPr>
        <w:jc w:val="center"/>
        <w:rPr>
          <w:rFonts w:asciiTheme="minorHAnsi" w:eastAsia="Times New Roman" w:hAnsiTheme="minorHAnsi" w:cstheme="minorHAnsi"/>
          <w:b/>
          <w:bCs/>
          <w:sz w:val="28"/>
          <w:szCs w:val="28"/>
        </w:rPr>
      </w:pPr>
      <w:r w:rsidRPr="00AD146F">
        <w:rPr>
          <w:noProof/>
          <w:sz w:val="32"/>
          <w:szCs w:val="32"/>
        </w:rPr>
        <w:drawing>
          <wp:anchor distT="0" distB="0" distL="114300" distR="114300" simplePos="0" relativeHeight="251664384" behindDoc="1" locked="0" layoutInCell="0" allowOverlap="1" wp14:anchorId="494077B7" wp14:editId="76C65348">
            <wp:simplePos x="0" y="0"/>
            <wp:positionH relativeFrom="page">
              <wp:posOffset>3185160</wp:posOffset>
            </wp:positionH>
            <wp:positionV relativeFrom="page">
              <wp:posOffset>152400</wp:posOffset>
            </wp:positionV>
            <wp:extent cx="1170305" cy="117856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170305" cy="1178560"/>
                    </a:xfrm>
                    <a:prstGeom prst="rect">
                      <a:avLst/>
                    </a:prstGeom>
                    <a:noFill/>
                  </pic:spPr>
                </pic:pic>
              </a:graphicData>
            </a:graphic>
          </wp:anchor>
        </w:drawing>
      </w:r>
    </w:p>
    <w:p w14:paraId="3803C004" w14:textId="77777777" w:rsidR="00D501EC" w:rsidRDefault="00D501EC" w:rsidP="00D501EC">
      <w:pPr>
        <w:jc w:val="center"/>
        <w:rPr>
          <w:rFonts w:asciiTheme="minorHAnsi" w:eastAsia="Times New Roman" w:hAnsiTheme="minorHAnsi" w:cstheme="minorHAnsi"/>
          <w:b/>
          <w:bCs/>
          <w:sz w:val="28"/>
          <w:szCs w:val="28"/>
        </w:rPr>
      </w:pPr>
    </w:p>
    <w:p w14:paraId="1129F13E" w14:textId="77777777" w:rsidR="00D501EC" w:rsidRDefault="00D501EC" w:rsidP="00D501EC">
      <w:pPr>
        <w:jc w:val="center"/>
        <w:rPr>
          <w:rFonts w:asciiTheme="minorHAnsi" w:eastAsia="Times New Roman" w:hAnsiTheme="minorHAnsi" w:cstheme="minorHAnsi"/>
          <w:b/>
          <w:bCs/>
          <w:sz w:val="28"/>
          <w:szCs w:val="28"/>
        </w:rPr>
      </w:pPr>
    </w:p>
    <w:p w14:paraId="77EC55E6" w14:textId="77777777" w:rsidR="00D501EC" w:rsidRDefault="00D501EC" w:rsidP="00D501EC">
      <w:pPr>
        <w:jc w:val="center"/>
        <w:rPr>
          <w:rFonts w:asciiTheme="minorHAnsi" w:eastAsia="Times New Roman" w:hAnsiTheme="minorHAnsi" w:cstheme="minorHAnsi"/>
          <w:b/>
          <w:bCs/>
          <w:sz w:val="28"/>
          <w:szCs w:val="28"/>
        </w:rPr>
      </w:pPr>
    </w:p>
    <w:p w14:paraId="6D93C829" w14:textId="6D4CD7E8" w:rsidR="00D501EC" w:rsidRPr="00D501EC" w:rsidRDefault="00D501EC" w:rsidP="00D501EC">
      <w:pPr>
        <w:jc w:val="center"/>
        <w:rPr>
          <w:rFonts w:asciiTheme="minorHAnsi" w:hAnsiTheme="minorHAnsi" w:cstheme="minorHAnsi"/>
          <w:sz w:val="28"/>
          <w:szCs w:val="28"/>
        </w:rPr>
      </w:pPr>
      <w:r w:rsidRPr="00D501EC">
        <w:rPr>
          <w:rFonts w:asciiTheme="minorHAnsi" w:eastAsia="Times New Roman" w:hAnsiTheme="minorHAnsi" w:cstheme="minorHAnsi"/>
          <w:b/>
          <w:bCs/>
          <w:sz w:val="28"/>
          <w:szCs w:val="28"/>
        </w:rPr>
        <w:t>COMMUNICATIONS POLICY</w:t>
      </w:r>
    </w:p>
    <w:p w14:paraId="5972BAAA" w14:textId="77777777" w:rsidR="00D501EC" w:rsidRPr="00D501EC" w:rsidRDefault="00D501EC" w:rsidP="00D501EC">
      <w:pPr>
        <w:spacing w:line="245" w:lineRule="exact"/>
        <w:rPr>
          <w:rFonts w:asciiTheme="minorHAnsi" w:hAnsiTheme="minorHAnsi" w:cstheme="minorHAnsi"/>
          <w:sz w:val="20"/>
          <w:szCs w:val="20"/>
        </w:rPr>
      </w:pPr>
    </w:p>
    <w:p w14:paraId="40331D19" w14:textId="77777777" w:rsidR="00D501EC" w:rsidRPr="00D501EC" w:rsidRDefault="00D501EC" w:rsidP="00D501EC">
      <w:pPr>
        <w:rPr>
          <w:rFonts w:asciiTheme="minorHAnsi" w:hAnsiTheme="minorHAnsi" w:cstheme="minorHAnsi"/>
          <w:sz w:val="20"/>
          <w:szCs w:val="20"/>
        </w:rPr>
      </w:pPr>
      <w:r w:rsidRPr="00D501EC">
        <w:rPr>
          <w:rFonts w:asciiTheme="minorHAnsi" w:eastAsia="Times New Roman" w:hAnsiTheme="minorHAnsi" w:cstheme="minorHAnsi"/>
          <w:b/>
          <w:bCs/>
        </w:rPr>
        <w:t>The Policy</w:t>
      </w:r>
    </w:p>
    <w:p w14:paraId="03F02A8B" w14:textId="77777777" w:rsidR="00D501EC" w:rsidRPr="00D501EC" w:rsidRDefault="00D501EC" w:rsidP="00D501EC">
      <w:pPr>
        <w:spacing w:line="251" w:lineRule="exact"/>
        <w:rPr>
          <w:rFonts w:asciiTheme="minorHAnsi" w:hAnsiTheme="minorHAnsi" w:cstheme="minorHAnsi"/>
          <w:sz w:val="20"/>
          <w:szCs w:val="20"/>
        </w:rPr>
      </w:pPr>
    </w:p>
    <w:p w14:paraId="2F9CBD89" w14:textId="77777777" w:rsidR="00D501EC" w:rsidRPr="00D501EC" w:rsidRDefault="00D501EC" w:rsidP="00D501EC">
      <w:pPr>
        <w:spacing w:line="264" w:lineRule="auto"/>
        <w:ind w:right="20"/>
        <w:jc w:val="both"/>
        <w:rPr>
          <w:rFonts w:asciiTheme="minorHAnsi" w:hAnsiTheme="minorHAnsi" w:cstheme="minorHAnsi"/>
          <w:sz w:val="20"/>
          <w:szCs w:val="20"/>
        </w:rPr>
      </w:pPr>
      <w:r w:rsidRPr="00D501EC">
        <w:rPr>
          <w:rFonts w:asciiTheme="minorHAnsi" w:eastAsia="Times New Roman" w:hAnsiTheme="minorHAnsi" w:cstheme="minorHAnsi"/>
        </w:rPr>
        <w:t>Uppingham Town Council is committed to high quality communication with the community of Uppingham, including listening and consultation as appropriate.</w:t>
      </w:r>
    </w:p>
    <w:p w14:paraId="2B1FFC99" w14:textId="77777777" w:rsidR="00D501EC" w:rsidRPr="00D501EC" w:rsidRDefault="00D501EC" w:rsidP="00D501EC">
      <w:pPr>
        <w:spacing w:line="214" w:lineRule="exact"/>
        <w:rPr>
          <w:rFonts w:asciiTheme="minorHAnsi" w:hAnsiTheme="minorHAnsi" w:cstheme="minorHAnsi"/>
          <w:sz w:val="20"/>
          <w:szCs w:val="20"/>
        </w:rPr>
      </w:pPr>
    </w:p>
    <w:p w14:paraId="052A4C88" w14:textId="77777777" w:rsidR="00D501EC" w:rsidRPr="00D501EC" w:rsidRDefault="00D501EC" w:rsidP="00D501EC">
      <w:pPr>
        <w:rPr>
          <w:rFonts w:asciiTheme="minorHAnsi" w:hAnsiTheme="minorHAnsi" w:cstheme="minorHAnsi"/>
          <w:sz w:val="20"/>
          <w:szCs w:val="20"/>
        </w:rPr>
      </w:pPr>
      <w:r w:rsidRPr="00D501EC">
        <w:rPr>
          <w:rFonts w:asciiTheme="minorHAnsi" w:eastAsia="Times New Roman" w:hAnsiTheme="minorHAnsi" w:cstheme="minorHAnsi"/>
          <w:b/>
          <w:bCs/>
        </w:rPr>
        <w:t>Implementation</w:t>
      </w:r>
    </w:p>
    <w:p w14:paraId="42C6B3CE" w14:textId="77777777" w:rsidR="00D501EC" w:rsidRPr="00D501EC" w:rsidRDefault="00D501EC" w:rsidP="00D501EC">
      <w:pPr>
        <w:spacing w:line="248" w:lineRule="exact"/>
        <w:rPr>
          <w:rFonts w:asciiTheme="minorHAnsi" w:hAnsiTheme="minorHAnsi" w:cstheme="minorHAnsi"/>
          <w:sz w:val="20"/>
          <w:szCs w:val="20"/>
        </w:rPr>
      </w:pPr>
    </w:p>
    <w:p w14:paraId="5BECBABA" w14:textId="0CCBF476" w:rsidR="00D501EC" w:rsidRPr="00D501EC" w:rsidRDefault="00D501EC" w:rsidP="00D501EC">
      <w:pPr>
        <w:spacing w:line="264" w:lineRule="auto"/>
        <w:jc w:val="both"/>
        <w:rPr>
          <w:rFonts w:asciiTheme="minorHAnsi" w:hAnsiTheme="minorHAnsi" w:cstheme="minorHAnsi"/>
          <w:sz w:val="20"/>
          <w:szCs w:val="20"/>
        </w:rPr>
      </w:pPr>
      <w:r w:rsidRPr="00D501EC">
        <w:rPr>
          <w:rFonts w:asciiTheme="minorHAnsi" w:eastAsia="Times New Roman" w:hAnsiTheme="minorHAnsi" w:cstheme="minorHAnsi"/>
        </w:rPr>
        <w:t>It will implement this policy by following the implementation schedule, which outlines the communication methodology of the council.</w:t>
      </w:r>
    </w:p>
    <w:p w14:paraId="23C46A0F" w14:textId="77777777" w:rsidR="00D501EC" w:rsidRPr="00D501EC" w:rsidRDefault="00D501EC" w:rsidP="00D501EC">
      <w:pPr>
        <w:spacing w:line="213" w:lineRule="exact"/>
        <w:rPr>
          <w:rFonts w:asciiTheme="minorHAnsi" w:hAnsiTheme="minorHAnsi" w:cstheme="minorHAnsi"/>
          <w:sz w:val="20"/>
          <w:szCs w:val="20"/>
        </w:rPr>
      </w:pPr>
    </w:p>
    <w:p w14:paraId="412577EC" w14:textId="77777777" w:rsidR="00D501EC" w:rsidRPr="00D501EC" w:rsidRDefault="00D501EC" w:rsidP="00D501EC">
      <w:pPr>
        <w:rPr>
          <w:rFonts w:asciiTheme="minorHAnsi" w:hAnsiTheme="minorHAnsi" w:cstheme="minorHAnsi"/>
          <w:sz w:val="20"/>
          <w:szCs w:val="20"/>
        </w:rPr>
      </w:pPr>
      <w:r w:rsidRPr="00D501EC">
        <w:rPr>
          <w:rFonts w:asciiTheme="minorHAnsi" w:eastAsia="Times New Roman" w:hAnsiTheme="minorHAnsi" w:cstheme="minorHAnsi"/>
          <w:b/>
          <w:bCs/>
        </w:rPr>
        <w:t>Policy Review</w:t>
      </w:r>
    </w:p>
    <w:p w14:paraId="55767498" w14:textId="77777777" w:rsidR="00D501EC" w:rsidRPr="00D501EC" w:rsidRDefault="00D501EC" w:rsidP="00D501EC">
      <w:pPr>
        <w:spacing w:line="248" w:lineRule="exact"/>
        <w:rPr>
          <w:rFonts w:asciiTheme="minorHAnsi" w:hAnsiTheme="minorHAnsi" w:cstheme="minorHAnsi"/>
          <w:sz w:val="20"/>
          <w:szCs w:val="20"/>
        </w:rPr>
      </w:pPr>
    </w:p>
    <w:p w14:paraId="3C63DF95" w14:textId="55636085" w:rsidR="00D501EC" w:rsidRPr="00D501EC" w:rsidRDefault="00D501EC" w:rsidP="00D501EC">
      <w:pPr>
        <w:spacing w:line="268" w:lineRule="auto"/>
        <w:ind w:right="20"/>
        <w:jc w:val="both"/>
        <w:rPr>
          <w:rFonts w:asciiTheme="minorHAnsi" w:hAnsiTheme="minorHAnsi" w:cstheme="minorHAnsi"/>
          <w:sz w:val="20"/>
          <w:szCs w:val="20"/>
        </w:rPr>
      </w:pPr>
      <w:r w:rsidRPr="00D501EC">
        <w:rPr>
          <w:rFonts w:asciiTheme="minorHAnsi" w:eastAsia="Times New Roman" w:hAnsiTheme="minorHAnsi" w:cstheme="minorHAnsi"/>
        </w:rPr>
        <w:t>The policy to be reviewed at least once during the lifetime of each council, with the operating schedule being considered at least annually, or more frequently as necessary both in terms of its implementation and suitability.</w:t>
      </w:r>
    </w:p>
    <w:p w14:paraId="5E853457" w14:textId="77777777" w:rsidR="00D501EC" w:rsidRPr="00D501EC" w:rsidRDefault="00D501EC" w:rsidP="00D501EC">
      <w:pPr>
        <w:spacing w:line="204" w:lineRule="exact"/>
        <w:rPr>
          <w:rFonts w:asciiTheme="minorHAnsi" w:hAnsiTheme="minorHAnsi" w:cstheme="minorHAnsi"/>
          <w:sz w:val="20"/>
          <w:szCs w:val="20"/>
        </w:rPr>
      </w:pPr>
    </w:p>
    <w:p w14:paraId="3735C5F2" w14:textId="77777777" w:rsidR="00D501EC" w:rsidRPr="00D501EC" w:rsidRDefault="00D501EC" w:rsidP="00D501EC">
      <w:pPr>
        <w:rPr>
          <w:rFonts w:asciiTheme="minorHAnsi" w:hAnsiTheme="minorHAnsi" w:cstheme="minorHAnsi"/>
          <w:sz w:val="20"/>
          <w:szCs w:val="20"/>
        </w:rPr>
      </w:pPr>
      <w:r w:rsidRPr="00D501EC">
        <w:rPr>
          <w:rFonts w:asciiTheme="minorHAnsi" w:eastAsia="Times New Roman" w:hAnsiTheme="minorHAnsi" w:cstheme="minorHAnsi"/>
          <w:b/>
          <w:bCs/>
        </w:rPr>
        <w:t>Implementation Schedule</w:t>
      </w:r>
    </w:p>
    <w:p w14:paraId="24F7B4AD" w14:textId="77777777" w:rsidR="00D501EC" w:rsidRPr="00D501EC" w:rsidRDefault="00D501EC" w:rsidP="00D501EC">
      <w:pPr>
        <w:spacing w:line="251" w:lineRule="exact"/>
        <w:rPr>
          <w:rFonts w:asciiTheme="minorHAnsi" w:hAnsiTheme="minorHAnsi" w:cstheme="minorHAnsi"/>
          <w:sz w:val="20"/>
          <w:szCs w:val="20"/>
        </w:rPr>
      </w:pPr>
    </w:p>
    <w:p w14:paraId="4DDB0991" w14:textId="77777777" w:rsidR="00D501EC" w:rsidRPr="00D501EC" w:rsidRDefault="00D501EC" w:rsidP="00D501EC">
      <w:pPr>
        <w:spacing w:line="264" w:lineRule="auto"/>
        <w:ind w:right="20"/>
        <w:jc w:val="both"/>
        <w:rPr>
          <w:rFonts w:asciiTheme="minorHAnsi" w:hAnsiTheme="minorHAnsi" w:cstheme="minorHAnsi"/>
          <w:sz w:val="20"/>
          <w:szCs w:val="20"/>
        </w:rPr>
      </w:pPr>
      <w:r w:rsidRPr="00D501EC">
        <w:rPr>
          <w:rFonts w:asciiTheme="minorHAnsi" w:eastAsia="Times New Roman" w:hAnsiTheme="minorHAnsi" w:cstheme="minorHAnsi"/>
        </w:rPr>
        <w:t>Uppingham Town Council will implement their communications policy through the following strategies:</w:t>
      </w:r>
    </w:p>
    <w:p w14:paraId="670AECC5" w14:textId="77777777" w:rsidR="00D501EC" w:rsidRPr="00D501EC" w:rsidRDefault="00D501EC" w:rsidP="00D501EC">
      <w:pPr>
        <w:spacing w:line="214" w:lineRule="exact"/>
        <w:rPr>
          <w:rFonts w:asciiTheme="minorHAnsi" w:hAnsiTheme="minorHAnsi" w:cstheme="minorHAnsi"/>
          <w:sz w:val="20"/>
          <w:szCs w:val="20"/>
        </w:rPr>
      </w:pPr>
    </w:p>
    <w:p w14:paraId="292A2D64" w14:textId="77777777" w:rsidR="00D501EC" w:rsidRPr="00D501EC" w:rsidRDefault="00D501EC" w:rsidP="00D501EC">
      <w:pPr>
        <w:numPr>
          <w:ilvl w:val="0"/>
          <w:numId w:val="1"/>
        </w:numPr>
        <w:tabs>
          <w:tab w:val="left" w:pos="720"/>
        </w:tabs>
        <w:ind w:left="720" w:hanging="360"/>
        <w:rPr>
          <w:rFonts w:asciiTheme="minorHAnsi" w:eastAsia="Times New Roman" w:hAnsiTheme="minorHAnsi" w:cstheme="minorHAnsi"/>
        </w:rPr>
      </w:pPr>
      <w:r w:rsidRPr="00D501EC">
        <w:rPr>
          <w:rFonts w:asciiTheme="minorHAnsi" w:eastAsia="Times New Roman" w:hAnsiTheme="minorHAnsi" w:cstheme="minorHAnsi"/>
        </w:rPr>
        <w:t>The maintenance of an informative, up to date, accurate and interactive website</w:t>
      </w:r>
    </w:p>
    <w:p w14:paraId="521C176A" w14:textId="77777777" w:rsidR="00D501EC" w:rsidRPr="00D501EC" w:rsidRDefault="00D501EC" w:rsidP="00D501EC">
      <w:pPr>
        <w:spacing w:line="248" w:lineRule="exact"/>
        <w:rPr>
          <w:rFonts w:asciiTheme="minorHAnsi" w:eastAsia="Times New Roman" w:hAnsiTheme="minorHAnsi" w:cstheme="minorHAnsi"/>
        </w:rPr>
      </w:pPr>
    </w:p>
    <w:p w14:paraId="1ABB1F4B" w14:textId="77777777" w:rsidR="00D501EC" w:rsidRPr="00D501EC" w:rsidRDefault="00D501EC" w:rsidP="00D501EC">
      <w:pPr>
        <w:numPr>
          <w:ilvl w:val="0"/>
          <w:numId w:val="1"/>
        </w:numPr>
        <w:tabs>
          <w:tab w:val="left" w:pos="720"/>
        </w:tabs>
        <w:spacing w:line="264" w:lineRule="auto"/>
        <w:ind w:left="720" w:right="20" w:hanging="360"/>
        <w:rPr>
          <w:rFonts w:asciiTheme="minorHAnsi" w:eastAsia="Times New Roman" w:hAnsiTheme="minorHAnsi" w:cstheme="minorHAnsi"/>
        </w:rPr>
      </w:pPr>
      <w:r w:rsidRPr="00D501EC">
        <w:rPr>
          <w:rFonts w:asciiTheme="minorHAnsi" w:eastAsia="Times New Roman" w:hAnsiTheme="minorHAnsi" w:cstheme="minorHAnsi"/>
        </w:rPr>
        <w:t>The production, and delivery to all households, of a minimum of three written communications per year</w:t>
      </w:r>
    </w:p>
    <w:p w14:paraId="17AC354C" w14:textId="77777777" w:rsidR="00D501EC" w:rsidRPr="00D501EC" w:rsidRDefault="00D501EC" w:rsidP="00D501EC">
      <w:pPr>
        <w:spacing w:line="210" w:lineRule="exact"/>
        <w:rPr>
          <w:rFonts w:asciiTheme="minorHAnsi" w:eastAsia="Times New Roman" w:hAnsiTheme="minorHAnsi" w:cstheme="minorHAnsi"/>
        </w:rPr>
      </w:pPr>
    </w:p>
    <w:p w14:paraId="44856F2A" w14:textId="2170F7DD" w:rsidR="00D501EC" w:rsidRPr="00D501EC" w:rsidRDefault="00D501EC" w:rsidP="00D501EC">
      <w:pPr>
        <w:numPr>
          <w:ilvl w:val="0"/>
          <w:numId w:val="1"/>
        </w:numPr>
        <w:tabs>
          <w:tab w:val="left" w:pos="720"/>
        </w:tabs>
        <w:ind w:left="720" w:hanging="360"/>
        <w:rPr>
          <w:rFonts w:asciiTheme="minorHAnsi" w:eastAsia="Times New Roman" w:hAnsiTheme="minorHAnsi" w:cstheme="minorHAnsi"/>
        </w:rPr>
      </w:pPr>
      <w:r w:rsidRPr="00D501EC">
        <w:rPr>
          <w:rFonts w:asciiTheme="minorHAnsi" w:eastAsia="Times New Roman" w:hAnsiTheme="minorHAnsi" w:cstheme="minorHAnsi"/>
        </w:rPr>
        <w:t>The maintenance of a minimum of two up to date notice boards strategically located.</w:t>
      </w:r>
    </w:p>
    <w:p w14:paraId="4E066DD5" w14:textId="77777777" w:rsidR="00D501EC" w:rsidRPr="00D501EC" w:rsidRDefault="00D501EC" w:rsidP="00D501EC">
      <w:pPr>
        <w:spacing w:line="239" w:lineRule="exact"/>
        <w:rPr>
          <w:rFonts w:asciiTheme="minorHAnsi" w:eastAsia="Times New Roman" w:hAnsiTheme="minorHAnsi" w:cstheme="minorHAnsi"/>
        </w:rPr>
      </w:pPr>
    </w:p>
    <w:p w14:paraId="67B05A78" w14:textId="77777777" w:rsidR="00D501EC" w:rsidRPr="00D501EC" w:rsidRDefault="00D501EC" w:rsidP="00D501EC">
      <w:pPr>
        <w:numPr>
          <w:ilvl w:val="0"/>
          <w:numId w:val="1"/>
        </w:numPr>
        <w:tabs>
          <w:tab w:val="left" w:pos="720"/>
        </w:tabs>
        <w:ind w:left="720" w:hanging="360"/>
        <w:rPr>
          <w:rFonts w:asciiTheme="minorHAnsi" w:eastAsia="Times New Roman" w:hAnsiTheme="minorHAnsi" w:cstheme="minorHAnsi"/>
        </w:rPr>
      </w:pPr>
      <w:r w:rsidRPr="00D501EC">
        <w:rPr>
          <w:rFonts w:asciiTheme="minorHAnsi" w:eastAsia="Times New Roman" w:hAnsiTheme="minorHAnsi" w:cstheme="minorHAnsi"/>
        </w:rPr>
        <w:t>To hold public meetings or one to one “surgeries” as required</w:t>
      </w:r>
    </w:p>
    <w:p w14:paraId="738BA27B" w14:textId="77777777" w:rsidR="00D501EC" w:rsidRPr="00D501EC" w:rsidRDefault="00D501EC" w:rsidP="00D501EC">
      <w:pPr>
        <w:spacing w:line="248" w:lineRule="exact"/>
        <w:rPr>
          <w:rFonts w:asciiTheme="minorHAnsi" w:eastAsia="Times New Roman" w:hAnsiTheme="minorHAnsi" w:cstheme="minorHAnsi"/>
        </w:rPr>
      </w:pPr>
    </w:p>
    <w:p w14:paraId="4EE5304F" w14:textId="77777777" w:rsidR="00D501EC" w:rsidRPr="00D501EC" w:rsidRDefault="00D501EC" w:rsidP="00D501EC">
      <w:pPr>
        <w:numPr>
          <w:ilvl w:val="0"/>
          <w:numId w:val="1"/>
        </w:numPr>
        <w:tabs>
          <w:tab w:val="left" w:pos="720"/>
        </w:tabs>
        <w:spacing w:line="264" w:lineRule="auto"/>
        <w:ind w:left="720" w:right="20" w:hanging="360"/>
        <w:rPr>
          <w:rFonts w:asciiTheme="minorHAnsi" w:eastAsia="Times New Roman" w:hAnsiTheme="minorHAnsi" w:cstheme="minorHAnsi"/>
        </w:rPr>
      </w:pPr>
      <w:r w:rsidRPr="00D501EC">
        <w:rPr>
          <w:rFonts w:asciiTheme="minorHAnsi" w:eastAsia="Times New Roman" w:hAnsiTheme="minorHAnsi" w:cstheme="minorHAnsi"/>
        </w:rPr>
        <w:t>The publication of a summary of Town Council meeting outcomes, as appropriate, following each full meeting of the Town Council in the local press and Town Council web site</w:t>
      </w:r>
    </w:p>
    <w:p w14:paraId="497B28A1" w14:textId="77777777" w:rsidR="00D501EC" w:rsidRPr="00D501EC" w:rsidRDefault="00D501EC" w:rsidP="00D501EC">
      <w:pPr>
        <w:spacing w:line="214" w:lineRule="exact"/>
        <w:rPr>
          <w:rFonts w:asciiTheme="minorHAnsi" w:eastAsia="Times New Roman" w:hAnsiTheme="minorHAnsi" w:cstheme="minorHAnsi"/>
        </w:rPr>
      </w:pPr>
    </w:p>
    <w:p w14:paraId="14D291D7" w14:textId="77777777" w:rsidR="00D501EC" w:rsidRPr="00D501EC" w:rsidRDefault="00D501EC" w:rsidP="00D501EC">
      <w:pPr>
        <w:numPr>
          <w:ilvl w:val="0"/>
          <w:numId w:val="1"/>
        </w:numPr>
        <w:tabs>
          <w:tab w:val="left" w:pos="720"/>
        </w:tabs>
        <w:ind w:left="720" w:hanging="360"/>
        <w:rPr>
          <w:rFonts w:asciiTheme="minorHAnsi" w:eastAsia="Times New Roman" w:hAnsiTheme="minorHAnsi" w:cstheme="minorHAnsi"/>
        </w:rPr>
      </w:pPr>
      <w:r w:rsidRPr="00D501EC">
        <w:rPr>
          <w:rFonts w:asciiTheme="minorHAnsi" w:eastAsia="Times New Roman" w:hAnsiTheme="minorHAnsi" w:cstheme="minorHAnsi"/>
        </w:rPr>
        <w:t>The provision of an opportunity for the public to speak (given appropriate notice) during the</w:t>
      </w:r>
    </w:p>
    <w:p w14:paraId="6D31A76A" w14:textId="77777777" w:rsidR="00D501EC" w:rsidRPr="00D501EC" w:rsidRDefault="00D501EC" w:rsidP="00D501EC">
      <w:pPr>
        <w:spacing w:line="37" w:lineRule="exact"/>
        <w:rPr>
          <w:rFonts w:asciiTheme="minorHAnsi" w:eastAsia="Times New Roman" w:hAnsiTheme="minorHAnsi" w:cstheme="minorHAnsi"/>
        </w:rPr>
      </w:pPr>
    </w:p>
    <w:p w14:paraId="24F08432" w14:textId="77777777" w:rsidR="00D501EC" w:rsidRPr="00D501EC" w:rsidRDefault="00D501EC" w:rsidP="00D501EC">
      <w:pPr>
        <w:ind w:left="720"/>
        <w:rPr>
          <w:rFonts w:asciiTheme="minorHAnsi" w:eastAsia="Times New Roman" w:hAnsiTheme="minorHAnsi" w:cstheme="minorHAnsi"/>
        </w:rPr>
      </w:pPr>
      <w:r w:rsidRPr="00D501EC">
        <w:rPr>
          <w:rFonts w:asciiTheme="minorHAnsi" w:eastAsia="Times New Roman" w:hAnsiTheme="minorHAnsi" w:cstheme="minorHAnsi"/>
        </w:rPr>
        <w:t>“democratic fifteen minutes” of Town Council meetings in accordance with the council’s</w:t>
      </w:r>
    </w:p>
    <w:p w14:paraId="3A0C4137" w14:textId="77777777" w:rsidR="00D501EC" w:rsidRPr="00D501EC" w:rsidRDefault="00D501EC" w:rsidP="00D501EC">
      <w:pPr>
        <w:spacing w:line="37" w:lineRule="exact"/>
        <w:rPr>
          <w:rFonts w:asciiTheme="minorHAnsi" w:eastAsia="Times New Roman" w:hAnsiTheme="minorHAnsi" w:cstheme="minorHAnsi"/>
        </w:rPr>
      </w:pPr>
    </w:p>
    <w:p w14:paraId="032EA6A9" w14:textId="77777777" w:rsidR="00D501EC" w:rsidRPr="00D501EC" w:rsidRDefault="00D501EC" w:rsidP="00D501EC">
      <w:pPr>
        <w:ind w:left="720"/>
        <w:rPr>
          <w:rFonts w:asciiTheme="minorHAnsi" w:eastAsia="Times New Roman" w:hAnsiTheme="minorHAnsi" w:cstheme="minorHAnsi"/>
        </w:rPr>
      </w:pPr>
      <w:r w:rsidRPr="00D501EC">
        <w:rPr>
          <w:rFonts w:asciiTheme="minorHAnsi" w:eastAsia="Times New Roman" w:hAnsiTheme="minorHAnsi" w:cstheme="minorHAnsi"/>
        </w:rPr>
        <w:t>Standing Orders</w:t>
      </w:r>
    </w:p>
    <w:p w14:paraId="2FBC6668" w14:textId="77777777" w:rsidR="00D501EC" w:rsidRPr="00D501EC" w:rsidRDefault="00D501EC" w:rsidP="00D501EC">
      <w:pPr>
        <w:spacing w:line="250" w:lineRule="exact"/>
        <w:rPr>
          <w:rFonts w:asciiTheme="minorHAnsi" w:eastAsia="Times New Roman" w:hAnsiTheme="minorHAnsi" w:cstheme="minorHAnsi"/>
        </w:rPr>
      </w:pPr>
    </w:p>
    <w:p w14:paraId="69B1626C" w14:textId="7330F976" w:rsidR="00D501EC" w:rsidRPr="00D501EC" w:rsidRDefault="00D501EC" w:rsidP="00D501EC">
      <w:pPr>
        <w:numPr>
          <w:ilvl w:val="0"/>
          <w:numId w:val="1"/>
        </w:numPr>
        <w:tabs>
          <w:tab w:val="left" w:pos="720"/>
        </w:tabs>
        <w:spacing w:line="268" w:lineRule="auto"/>
        <w:ind w:left="720" w:hanging="360"/>
        <w:jc w:val="both"/>
        <w:rPr>
          <w:rFonts w:asciiTheme="minorHAnsi" w:eastAsia="Times New Roman" w:hAnsiTheme="minorHAnsi" w:cstheme="minorHAnsi"/>
        </w:rPr>
      </w:pPr>
      <w:r w:rsidRPr="00D501EC">
        <w:rPr>
          <w:rFonts w:asciiTheme="minorHAnsi" w:eastAsia="Times New Roman" w:hAnsiTheme="minorHAnsi" w:cstheme="minorHAnsi"/>
        </w:rPr>
        <w:t xml:space="preserve">Official communications with the press representing the Town Council are restricted to the Mayor, Deputy </w:t>
      </w:r>
      <w:proofErr w:type="gramStart"/>
      <w:r w:rsidRPr="00D501EC">
        <w:rPr>
          <w:rFonts w:asciiTheme="minorHAnsi" w:eastAsia="Times New Roman" w:hAnsiTheme="minorHAnsi" w:cstheme="minorHAnsi"/>
        </w:rPr>
        <w:t>Mayor</w:t>
      </w:r>
      <w:proofErr w:type="gramEnd"/>
      <w:r w:rsidRPr="00D501EC">
        <w:rPr>
          <w:rFonts w:asciiTheme="minorHAnsi" w:eastAsia="Times New Roman" w:hAnsiTheme="minorHAnsi" w:cstheme="minorHAnsi"/>
        </w:rPr>
        <w:t xml:space="preserve"> and approved Press Officer (who may be the Clerk) or to other town councillors specifically mandated so to do over a particular issue.</w:t>
      </w:r>
    </w:p>
    <w:p w14:paraId="5519B462" w14:textId="77777777" w:rsidR="00D501EC" w:rsidRPr="00D501EC" w:rsidRDefault="00D501EC" w:rsidP="00D501EC">
      <w:pPr>
        <w:spacing w:line="208" w:lineRule="exact"/>
        <w:rPr>
          <w:rFonts w:asciiTheme="minorHAnsi" w:eastAsia="Times New Roman" w:hAnsiTheme="minorHAnsi" w:cstheme="minorHAnsi"/>
        </w:rPr>
      </w:pPr>
    </w:p>
    <w:p w14:paraId="5629E3B3" w14:textId="77777777" w:rsidR="00D501EC" w:rsidRPr="00D501EC" w:rsidRDefault="00D501EC" w:rsidP="00D501EC">
      <w:pPr>
        <w:numPr>
          <w:ilvl w:val="0"/>
          <w:numId w:val="1"/>
        </w:numPr>
        <w:tabs>
          <w:tab w:val="left" w:pos="720"/>
        </w:tabs>
        <w:ind w:left="720" w:hanging="360"/>
        <w:rPr>
          <w:rFonts w:asciiTheme="minorHAnsi" w:eastAsia="Times New Roman" w:hAnsiTheme="minorHAnsi" w:cstheme="minorHAnsi"/>
        </w:rPr>
      </w:pPr>
      <w:r w:rsidRPr="00D501EC">
        <w:rPr>
          <w:rFonts w:asciiTheme="minorHAnsi" w:eastAsia="Times New Roman" w:hAnsiTheme="minorHAnsi" w:cstheme="minorHAnsi"/>
        </w:rPr>
        <w:t>Quarterly meetings with ward members</w:t>
      </w:r>
    </w:p>
    <w:p w14:paraId="20112A8A" w14:textId="77777777" w:rsidR="00D501EC" w:rsidRPr="00D501EC" w:rsidRDefault="00D501EC" w:rsidP="00D501EC">
      <w:pPr>
        <w:spacing w:line="248" w:lineRule="exact"/>
        <w:rPr>
          <w:rFonts w:asciiTheme="minorHAnsi" w:eastAsia="Times New Roman" w:hAnsiTheme="minorHAnsi" w:cstheme="minorHAnsi"/>
        </w:rPr>
      </w:pPr>
    </w:p>
    <w:p w14:paraId="4D99A1CF" w14:textId="32F37BF4" w:rsidR="00D501EC" w:rsidRPr="00D501EC" w:rsidRDefault="00D501EC" w:rsidP="00D501EC">
      <w:pPr>
        <w:numPr>
          <w:ilvl w:val="0"/>
          <w:numId w:val="1"/>
        </w:numPr>
        <w:tabs>
          <w:tab w:val="left" w:pos="720"/>
        </w:tabs>
        <w:spacing w:line="268" w:lineRule="auto"/>
        <w:ind w:left="720" w:right="20" w:hanging="360"/>
        <w:jc w:val="both"/>
        <w:rPr>
          <w:rFonts w:asciiTheme="minorHAnsi" w:eastAsia="Times New Roman" w:hAnsiTheme="minorHAnsi" w:cstheme="minorHAnsi"/>
        </w:rPr>
      </w:pPr>
      <w:r w:rsidRPr="00D501EC">
        <w:rPr>
          <w:rFonts w:asciiTheme="minorHAnsi" w:eastAsia="Times New Roman" w:hAnsiTheme="minorHAnsi" w:cstheme="minorHAnsi"/>
        </w:rPr>
        <w:t>The Town Council will canvass opinions over matters of significance to the Town. It will choose methods of consultation appropriate to the subject and the population to be consulted, these may include:</w:t>
      </w:r>
    </w:p>
    <w:p w14:paraId="19E16C73" w14:textId="7F31E989" w:rsidR="00D501EC" w:rsidRDefault="00D501EC" w:rsidP="00D501EC">
      <w:pPr>
        <w:spacing w:line="20" w:lineRule="exact"/>
        <w:rPr>
          <w:sz w:val="20"/>
          <w:szCs w:val="20"/>
        </w:rPr>
      </w:pPr>
      <w:r>
        <w:rPr>
          <w:noProof/>
        </w:rPr>
        <w:drawing>
          <wp:anchor distT="0" distB="0" distL="114300" distR="114300" simplePos="0" relativeHeight="251660288" behindDoc="1" locked="0" layoutInCell="0" allowOverlap="1" wp14:anchorId="29595C05" wp14:editId="38D92E79">
            <wp:simplePos x="0" y="0"/>
            <wp:positionH relativeFrom="column">
              <wp:posOffset>-17145</wp:posOffset>
            </wp:positionH>
            <wp:positionV relativeFrom="paragraph">
              <wp:posOffset>156210</wp:posOffset>
            </wp:positionV>
            <wp:extent cx="5736590" cy="8890"/>
            <wp:effectExtent l="0" t="0" r="0" b="0"/>
            <wp:wrapNone/>
            <wp:docPr id="9154443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6590" cy="8890"/>
                    </a:xfrm>
                    <a:prstGeom prst="rect">
                      <a:avLst/>
                    </a:prstGeom>
                    <a:noFill/>
                  </pic:spPr>
                </pic:pic>
              </a:graphicData>
            </a:graphic>
            <wp14:sizeRelH relativeFrom="page">
              <wp14:pctWidth>0</wp14:pctWidth>
            </wp14:sizeRelH>
            <wp14:sizeRelV relativeFrom="page">
              <wp14:pctHeight>0</wp14:pctHeight>
            </wp14:sizeRelV>
          </wp:anchor>
        </w:drawing>
      </w:r>
    </w:p>
    <w:p w14:paraId="780A40FB" w14:textId="77777777" w:rsidR="00D501EC" w:rsidRDefault="00D501EC" w:rsidP="00D501EC">
      <w:pPr>
        <w:spacing w:line="258" w:lineRule="exact"/>
        <w:rPr>
          <w:sz w:val="20"/>
          <w:szCs w:val="20"/>
        </w:rPr>
      </w:pPr>
    </w:p>
    <w:p w14:paraId="0E027434" w14:textId="77777777" w:rsidR="00D501EC" w:rsidRDefault="00D501EC" w:rsidP="00D501EC">
      <w:pPr>
        <w:sectPr w:rsidR="00D501EC">
          <w:footerReference w:type="default" r:id="rId9"/>
          <w:pgSz w:w="11900" w:h="16838"/>
          <w:pgMar w:top="1440" w:right="1426" w:bottom="410" w:left="1440" w:header="0" w:footer="0" w:gutter="0"/>
          <w:cols w:space="720"/>
        </w:sectPr>
      </w:pPr>
    </w:p>
    <w:p w14:paraId="0F30B6AD" w14:textId="77777777" w:rsidR="00D501EC" w:rsidRPr="00D501EC" w:rsidRDefault="00D501EC" w:rsidP="00D501EC">
      <w:pPr>
        <w:numPr>
          <w:ilvl w:val="1"/>
          <w:numId w:val="2"/>
        </w:numPr>
        <w:tabs>
          <w:tab w:val="left" w:pos="1080"/>
        </w:tabs>
        <w:ind w:left="1080" w:hanging="360"/>
        <w:rPr>
          <w:rFonts w:asciiTheme="minorHAnsi" w:eastAsia="Times New Roman" w:hAnsiTheme="minorHAnsi" w:cstheme="minorHAnsi"/>
        </w:rPr>
      </w:pPr>
      <w:bookmarkStart w:id="0" w:name="page45"/>
      <w:bookmarkEnd w:id="0"/>
      <w:r w:rsidRPr="00D501EC">
        <w:rPr>
          <w:rFonts w:asciiTheme="minorHAnsi" w:eastAsia="Times New Roman" w:hAnsiTheme="minorHAnsi" w:cstheme="minorHAnsi"/>
        </w:rPr>
        <w:lastRenderedPageBreak/>
        <w:t>Consultation with other representative bodies</w:t>
      </w:r>
    </w:p>
    <w:p w14:paraId="5ADCBEC6" w14:textId="77777777" w:rsidR="00D501EC" w:rsidRPr="00D501EC" w:rsidRDefault="00D501EC" w:rsidP="00D501EC">
      <w:pPr>
        <w:spacing w:line="239" w:lineRule="exact"/>
        <w:rPr>
          <w:rFonts w:asciiTheme="minorHAnsi" w:eastAsia="Times New Roman" w:hAnsiTheme="minorHAnsi" w:cstheme="minorHAnsi"/>
        </w:rPr>
      </w:pPr>
    </w:p>
    <w:p w14:paraId="618F870C" w14:textId="77777777" w:rsidR="00D501EC" w:rsidRPr="00D501EC" w:rsidRDefault="00D501EC" w:rsidP="00D501EC">
      <w:pPr>
        <w:numPr>
          <w:ilvl w:val="1"/>
          <w:numId w:val="2"/>
        </w:numPr>
        <w:tabs>
          <w:tab w:val="left" w:pos="1080"/>
        </w:tabs>
        <w:ind w:left="1080" w:hanging="360"/>
        <w:rPr>
          <w:rFonts w:asciiTheme="minorHAnsi" w:eastAsia="Times New Roman" w:hAnsiTheme="minorHAnsi" w:cstheme="minorHAnsi"/>
        </w:rPr>
      </w:pPr>
      <w:r w:rsidRPr="00D501EC">
        <w:rPr>
          <w:rFonts w:asciiTheme="minorHAnsi" w:eastAsia="Times New Roman" w:hAnsiTheme="minorHAnsi" w:cstheme="minorHAnsi"/>
        </w:rPr>
        <w:t>Councillor’s conversations with the community</w:t>
      </w:r>
    </w:p>
    <w:p w14:paraId="5A3CBE62" w14:textId="77777777" w:rsidR="00D501EC" w:rsidRPr="00D501EC" w:rsidRDefault="00D501EC" w:rsidP="00D501EC">
      <w:pPr>
        <w:spacing w:line="236" w:lineRule="exact"/>
        <w:rPr>
          <w:rFonts w:asciiTheme="minorHAnsi" w:eastAsia="Times New Roman" w:hAnsiTheme="minorHAnsi" w:cstheme="minorHAnsi"/>
        </w:rPr>
      </w:pPr>
    </w:p>
    <w:p w14:paraId="6760AC70" w14:textId="77777777" w:rsidR="00D501EC" w:rsidRPr="00D501EC" w:rsidRDefault="00D501EC" w:rsidP="00D501EC">
      <w:pPr>
        <w:numPr>
          <w:ilvl w:val="1"/>
          <w:numId w:val="2"/>
        </w:numPr>
        <w:tabs>
          <w:tab w:val="left" w:pos="1080"/>
        </w:tabs>
        <w:ind w:left="1080" w:hanging="360"/>
        <w:rPr>
          <w:rFonts w:asciiTheme="minorHAnsi" w:eastAsia="Times New Roman" w:hAnsiTheme="minorHAnsi" w:cstheme="minorHAnsi"/>
        </w:rPr>
      </w:pPr>
      <w:r w:rsidRPr="00D501EC">
        <w:rPr>
          <w:rFonts w:asciiTheme="minorHAnsi" w:eastAsia="Times New Roman" w:hAnsiTheme="minorHAnsi" w:cstheme="minorHAnsi"/>
        </w:rPr>
        <w:t>Public meetings</w:t>
      </w:r>
    </w:p>
    <w:p w14:paraId="02C421AD" w14:textId="77777777" w:rsidR="00D501EC" w:rsidRPr="00D501EC" w:rsidRDefault="00D501EC" w:rsidP="00D501EC">
      <w:pPr>
        <w:spacing w:line="239" w:lineRule="exact"/>
        <w:rPr>
          <w:rFonts w:asciiTheme="minorHAnsi" w:eastAsia="Times New Roman" w:hAnsiTheme="minorHAnsi" w:cstheme="minorHAnsi"/>
        </w:rPr>
      </w:pPr>
    </w:p>
    <w:p w14:paraId="394CAD49" w14:textId="77777777" w:rsidR="00D501EC" w:rsidRPr="00D501EC" w:rsidRDefault="00D501EC" w:rsidP="00D501EC">
      <w:pPr>
        <w:numPr>
          <w:ilvl w:val="1"/>
          <w:numId w:val="2"/>
        </w:numPr>
        <w:tabs>
          <w:tab w:val="left" w:pos="1080"/>
        </w:tabs>
        <w:ind w:left="1080" w:hanging="360"/>
        <w:rPr>
          <w:rFonts w:asciiTheme="minorHAnsi" w:eastAsia="Times New Roman" w:hAnsiTheme="minorHAnsi" w:cstheme="minorHAnsi"/>
        </w:rPr>
      </w:pPr>
      <w:r w:rsidRPr="00D501EC">
        <w:rPr>
          <w:rFonts w:asciiTheme="minorHAnsi" w:eastAsia="Times New Roman" w:hAnsiTheme="minorHAnsi" w:cstheme="minorHAnsi"/>
        </w:rPr>
        <w:t>Written communications</w:t>
      </w:r>
    </w:p>
    <w:p w14:paraId="4DA08F48" w14:textId="77777777" w:rsidR="00D501EC" w:rsidRPr="00D501EC" w:rsidRDefault="00D501EC" w:rsidP="00D501EC">
      <w:pPr>
        <w:spacing w:line="236" w:lineRule="exact"/>
        <w:rPr>
          <w:rFonts w:asciiTheme="minorHAnsi" w:eastAsia="Times New Roman" w:hAnsiTheme="minorHAnsi" w:cstheme="minorHAnsi"/>
        </w:rPr>
      </w:pPr>
    </w:p>
    <w:p w14:paraId="23A58BC2" w14:textId="5715B783" w:rsidR="00D501EC" w:rsidRPr="00D501EC" w:rsidRDefault="00D501EC" w:rsidP="00D501EC">
      <w:pPr>
        <w:numPr>
          <w:ilvl w:val="1"/>
          <w:numId w:val="2"/>
        </w:numPr>
        <w:tabs>
          <w:tab w:val="left" w:pos="1080"/>
        </w:tabs>
        <w:ind w:left="1080" w:hanging="360"/>
        <w:rPr>
          <w:rFonts w:asciiTheme="minorHAnsi" w:eastAsia="Times New Roman" w:hAnsiTheme="minorHAnsi" w:cstheme="minorHAnsi"/>
        </w:rPr>
      </w:pPr>
      <w:r w:rsidRPr="00D501EC">
        <w:rPr>
          <w:rFonts w:asciiTheme="minorHAnsi" w:eastAsia="Times New Roman" w:hAnsiTheme="minorHAnsi" w:cstheme="minorHAnsi"/>
        </w:rPr>
        <w:t>Web Based consultation.</w:t>
      </w:r>
    </w:p>
    <w:p w14:paraId="20EF59B6" w14:textId="77777777" w:rsidR="00D501EC" w:rsidRPr="00D501EC" w:rsidRDefault="00D501EC" w:rsidP="00D501EC">
      <w:pPr>
        <w:spacing w:line="239" w:lineRule="exact"/>
        <w:rPr>
          <w:rFonts w:asciiTheme="minorHAnsi" w:eastAsia="Times New Roman" w:hAnsiTheme="minorHAnsi" w:cstheme="minorHAnsi"/>
        </w:rPr>
      </w:pPr>
    </w:p>
    <w:p w14:paraId="1951527E" w14:textId="77777777" w:rsidR="00D501EC" w:rsidRPr="00D501EC" w:rsidRDefault="00D501EC" w:rsidP="00D501EC">
      <w:pPr>
        <w:numPr>
          <w:ilvl w:val="1"/>
          <w:numId w:val="2"/>
        </w:numPr>
        <w:tabs>
          <w:tab w:val="left" w:pos="1080"/>
        </w:tabs>
        <w:ind w:left="1080" w:hanging="360"/>
        <w:rPr>
          <w:rFonts w:asciiTheme="minorHAnsi" w:eastAsia="Times New Roman" w:hAnsiTheme="minorHAnsi" w:cstheme="minorHAnsi"/>
        </w:rPr>
      </w:pPr>
      <w:r w:rsidRPr="00D501EC">
        <w:rPr>
          <w:rFonts w:asciiTheme="minorHAnsi" w:eastAsia="Times New Roman" w:hAnsiTheme="minorHAnsi" w:cstheme="minorHAnsi"/>
        </w:rPr>
        <w:t>Notices</w:t>
      </w:r>
    </w:p>
    <w:p w14:paraId="5FD6682A" w14:textId="77777777" w:rsidR="00D501EC" w:rsidRPr="00D501EC" w:rsidRDefault="00D501EC" w:rsidP="00D501EC">
      <w:pPr>
        <w:spacing w:line="236" w:lineRule="exact"/>
        <w:rPr>
          <w:rFonts w:asciiTheme="minorHAnsi" w:eastAsia="Times New Roman" w:hAnsiTheme="minorHAnsi" w:cstheme="minorHAnsi"/>
        </w:rPr>
      </w:pPr>
    </w:p>
    <w:p w14:paraId="3F66FC88" w14:textId="460D8AEE" w:rsidR="00D501EC" w:rsidRPr="00D501EC" w:rsidRDefault="00D501EC" w:rsidP="00D501EC">
      <w:pPr>
        <w:numPr>
          <w:ilvl w:val="1"/>
          <w:numId w:val="2"/>
        </w:numPr>
        <w:tabs>
          <w:tab w:val="left" w:pos="1080"/>
        </w:tabs>
        <w:ind w:left="1080" w:hanging="360"/>
        <w:rPr>
          <w:rFonts w:asciiTheme="minorHAnsi" w:eastAsia="Times New Roman" w:hAnsiTheme="minorHAnsi" w:cstheme="minorHAnsi"/>
        </w:rPr>
      </w:pPr>
      <w:r w:rsidRPr="00D501EC">
        <w:rPr>
          <w:rFonts w:asciiTheme="minorHAnsi" w:eastAsia="Times New Roman" w:hAnsiTheme="minorHAnsi" w:cstheme="minorHAnsi"/>
        </w:rPr>
        <w:t>Other methods appropriate to the occasion.</w:t>
      </w:r>
    </w:p>
    <w:p w14:paraId="6CF2CF1C" w14:textId="77777777" w:rsidR="00D501EC" w:rsidRPr="00D501EC" w:rsidRDefault="00D501EC" w:rsidP="00D501EC">
      <w:pPr>
        <w:spacing w:line="250" w:lineRule="exact"/>
        <w:rPr>
          <w:rFonts w:asciiTheme="minorHAnsi" w:eastAsia="Times New Roman" w:hAnsiTheme="minorHAnsi" w:cstheme="minorHAnsi"/>
        </w:rPr>
      </w:pPr>
    </w:p>
    <w:p w14:paraId="3A005FFB" w14:textId="77777777" w:rsidR="00D501EC" w:rsidRPr="00D501EC" w:rsidRDefault="00D501EC" w:rsidP="00D501EC">
      <w:pPr>
        <w:numPr>
          <w:ilvl w:val="0"/>
          <w:numId w:val="3"/>
        </w:numPr>
        <w:tabs>
          <w:tab w:val="left" w:pos="720"/>
        </w:tabs>
        <w:spacing w:line="271" w:lineRule="auto"/>
        <w:ind w:left="720" w:right="6" w:hanging="360"/>
        <w:jc w:val="both"/>
        <w:rPr>
          <w:rFonts w:asciiTheme="minorHAnsi" w:eastAsia="Times New Roman" w:hAnsiTheme="minorHAnsi" w:cstheme="minorHAnsi"/>
        </w:rPr>
      </w:pPr>
      <w:r w:rsidRPr="00D501EC">
        <w:rPr>
          <w:rFonts w:asciiTheme="minorHAnsi" w:eastAsia="Times New Roman" w:hAnsiTheme="minorHAnsi" w:cstheme="minorHAnsi"/>
        </w:rPr>
        <w:t xml:space="preserve">Embracing social media such as Facebook, Twitter, </w:t>
      </w:r>
      <w:proofErr w:type="gramStart"/>
      <w:r w:rsidRPr="00D501EC">
        <w:rPr>
          <w:rFonts w:asciiTheme="minorHAnsi" w:eastAsia="Times New Roman" w:hAnsiTheme="minorHAnsi" w:cstheme="minorHAnsi"/>
        </w:rPr>
        <w:t>YouTube</w:t>
      </w:r>
      <w:proofErr w:type="gramEnd"/>
      <w:r w:rsidRPr="00D501EC">
        <w:rPr>
          <w:rFonts w:asciiTheme="minorHAnsi" w:eastAsia="Times New Roman" w:hAnsiTheme="minorHAnsi" w:cstheme="minorHAnsi"/>
        </w:rPr>
        <w:t xml:space="preserve"> and LinkedIn to support the implementation schedule of the council. Social media accounts are to be controlled and maintained through the Clerk’s office and used in conjunction with a media policy summarising effective and appropriate use.</w:t>
      </w:r>
    </w:p>
    <w:p w14:paraId="3B6EEEEF" w14:textId="50DA58CD" w:rsidR="00D501EC" w:rsidRPr="00D501EC" w:rsidRDefault="00D501EC" w:rsidP="00D501EC">
      <w:pPr>
        <w:spacing w:line="20" w:lineRule="exact"/>
        <w:rPr>
          <w:rFonts w:asciiTheme="minorHAnsi" w:hAnsiTheme="minorHAnsi" w:cstheme="minorHAnsi"/>
          <w:sz w:val="20"/>
          <w:szCs w:val="20"/>
        </w:rPr>
      </w:pPr>
      <w:r w:rsidRPr="00D501EC">
        <w:rPr>
          <w:rFonts w:asciiTheme="minorHAnsi" w:hAnsiTheme="minorHAnsi" w:cstheme="minorHAnsi"/>
          <w:noProof/>
        </w:rPr>
        <w:drawing>
          <wp:anchor distT="0" distB="0" distL="114300" distR="114300" simplePos="0" relativeHeight="251661312" behindDoc="1" locked="0" layoutInCell="0" allowOverlap="1" wp14:anchorId="642BF4F2" wp14:editId="65ED2342">
            <wp:simplePos x="0" y="0"/>
            <wp:positionH relativeFrom="column">
              <wp:posOffset>-17145</wp:posOffset>
            </wp:positionH>
            <wp:positionV relativeFrom="paragraph">
              <wp:posOffset>6009640</wp:posOffset>
            </wp:positionV>
            <wp:extent cx="5736590" cy="38100"/>
            <wp:effectExtent l="0" t="0" r="0" b="0"/>
            <wp:wrapNone/>
            <wp:docPr id="8123809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6590" cy="38100"/>
                    </a:xfrm>
                    <a:prstGeom prst="rect">
                      <a:avLst/>
                    </a:prstGeom>
                    <a:noFill/>
                  </pic:spPr>
                </pic:pic>
              </a:graphicData>
            </a:graphic>
            <wp14:sizeRelH relativeFrom="page">
              <wp14:pctWidth>0</wp14:pctWidth>
            </wp14:sizeRelH>
            <wp14:sizeRelV relativeFrom="page">
              <wp14:pctHeight>0</wp14:pctHeight>
            </wp14:sizeRelV>
          </wp:anchor>
        </w:drawing>
      </w:r>
    </w:p>
    <w:p w14:paraId="29D11CFE" w14:textId="77777777" w:rsidR="00D501EC" w:rsidRPr="00D501EC" w:rsidRDefault="00D501EC" w:rsidP="00D501EC">
      <w:pPr>
        <w:spacing w:line="200" w:lineRule="exact"/>
        <w:rPr>
          <w:rFonts w:asciiTheme="minorHAnsi" w:hAnsiTheme="minorHAnsi" w:cstheme="minorHAnsi"/>
          <w:sz w:val="20"/>
          <w:szCs w:val="20"/>
        </w:rPr>
      </w:pPr>
    </w:p>
    <w:p w14:paraId="4F249077" w14:textId="77777777" w:rsidR="009B709A" w:rsidRPr="00D501EC" w:rsidRDefault="009B709A">
      <w:pPr>
        <w:rPr>
          <w:rFonts w:asciiTheme="minorHAnsi" w:hAnsiTheme="minorHAnsi" w:cstheme="minorHAnsi"/>
        </w:rPr>
      </w:pPr>
    </w:p>
    <w:sectPr w:rsidR="009B709A" w:rsidRPr="00D501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F03E" w14:textId="77777777" w:rsidR="008C3AFD" w:rsidRDefault="008C3AFD" w:rsidP="00D501EC">
      <w:r>
        <w:separator/>
      </w:r>
    </w:p>
  </w:endnote>
  <w:endnote w:type="continuationSeparator" w:id="0">
    <w:p w14:paraId="12B68E0D" w14:textId="77777777" w:rsidR="008C3AFD" w:rsidRDefault="008C3AFD" w:rsidP="00D5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AC5B" w14:textId="614D3862" w:rsidR="00D501EC" w:rsidRPr="00D501EC" w:rsidRDefault="00D501EC" w:rsidP="00D501EC">
    <w:pPr>
      <w:pStyle w:val="Footer"/>
      <w:rPr>
        <w:rFonts w:asciiTheme="minorHAnsi" w:hAnsiTheme="minorHAnsi" w:cstheme="minorHAnsi"/>
      </w:rPr>
    </w:pPr>
    <w:r w:rsidRPr="00D501EC">
      <w:rPr>
        <w:rFonts w:asciiTheme="minorHAnsi" w:hAnsiTheme="minorHAnsi" w:cstheme="minorHAnsi"/>
      </w:rPr>
      <w:t>Uppingham Town Council Communication and Media Policy                   Adopted 17</w:t>
    </w:r>
    <w:r w:rsidRPr="00D501EC">
      <w:rPr>
        <w:rFonts w:asciiTheme="minorHAnsi" w:hAnsiTheme="minorHAnsi" w:cstheme="minorHAnsi"/>
        <w:vertAlign w:val="superscript"/>
      </w:rPr>
      <w:t>th</w:t>
    </w:r>
    <w:r w:rsidRPr="00D501EC">
      <w:rPr>
        <w:rFonts w:asciiTheme="minorHAnsi" w:hAnsiTheme="minorHAnsi" w:cstheme="minorHAnsi"/>
      </w:rPr>
      <w:t xml:space="preserve">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645A5" w14:textId="77777777" w:rsidR="008C3AFD" w:rsidRDefault="008C3AFD" w:rsidP="00D501EC">
      <w:r>
        <w:separator/>
      </w:r>
    </w:p>
  </w:footnote>
  <w:footnote w:type="continuationSeparator" w:id="0">
    <w:p w14:paraId="3ACF4A9D" w14:textId="77777777" w:rsidR="008C3AFD" w:rsidRDefault="008C3AFD" w:rsidP="00D50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89A32"/>
    <w:multiLevelType w:val="hybridMultilevel"/>
    <w:tmpl w:val="82B86F6A"/>
    <w:lvl w:ilvl="0" w:tplc="A83EF464">
      <w:start w:val="1"/>
      <w:numFmt w:val="decimal"/>
      <w:lvlText w:val="%1"/>
      <w:lvlJc w:val="left"/>
      <w:pPr>
        <w:ind w:left="0" w:firstLine="0"/>
      </w:pPr>
    </w:lvl>
    <w:lvl w:ilvl="1" w:tplc="5BD44BE8">
      <w:start w:val="1"/>
      <w:numFmt w:val="lowerLetter"/>
      <w:lvlText w:val="%2)"/>
      <w:lvlJc w:val="left"/>
      <w:pPr>
        <w:ind w:left="0" w:firstLine="0"/>
      </w:pPr>
    </w:lvl>
    <w:lvl w:ilvl="2" w:tplc="60BEF848">
      <w:numFmt w:val="decimal"/>
      <w:lvlText w:val=""/>
      <w:lvlJc w:val="left"/>
      <w:pPr>
        <w:ind w:left="0" w:firstLine="0"/>
      </w:pPr>
    </w:lvl>
    <w:lvl w:ilvl="3" w:tplc="8FC4D720">
      <w:numFmt w:val="decimal"/>
      <w:lvlText w:val=""/>
      <w:lvlJc w:val="left"/>
      <w:pPr>
        <w:ind w:left="0" w:firstLine="0"/>
      </w:pPr>
    </w:lvl>
    <w:lvl w:ilvl="4" w:tplc="62EA2B4E">
      <w:numFmt w:val="decimal"/>
      <w:lvlText w:val=""/>
      <w:lvlJc w:val="left"/>
      <w:pPr>
        <w:ind w:left="0" w:firstLine="0"/>
      </w:pPr>
    </w:lvl>
    <w:lvl w:ilvl="5" w:tplc="BD3C561E">
      <w:numFmt w:val="decimal"/>
      <w:lvlText w:val=""/>
      <w:lvlJc w:val="left"/>
      <w:pPr>
        <w:ind w:left="0" w:firstLine="0"/>
      </w:pPr>
    </w:lvl>
    <w:lvl w:ilvl="6" w:tplc="15B42030">
      <w:numFmt w:val="decimal"/>
      <w:lvlText w:val=""/>
      <w:lvlJc w:val="left"/>
      <w:pPr>
        <w:ind w:left="0" w:firstLine="0"/>
      </w:pPr>
    </w:lvl>
    <w:lvl w:ilvl="7" w:tplc="2062B98A">
      <w:numFmt w:val="decimal"/>
      <w:lvlText w:val=""/>
      <w:lvlJc w:val="left"/>
      <w:pPr>
        <w:ind w:left="0" w:firstLine="0"/>
      </w:pPr>
    </w:lvl>
    <w:lvl w:ilvl="8" w:tplc="5EC8B9F8">
      <w:numFmt w:val="decimal"/>
      <w:lvlText w:val=""/>
      <w:lvlJc w:val="left"/>
      <w:pPr>
        <w:ind w:left="0" w:firstLine="0"/>
      </w:pPr>
    </w:lvl>
  </w:abstractNum>
  <w:abstractNum w:abstractNumId="1" w15:restartNumberingAfterBreak="0">
    <w:nsid w:val="57E4CCAF"/>
    <w:multiLevelType w:val="hybridMultilevel"/>
    <w:tmpl w:val="00A65D76"/>
    <w:lvl w:ilvl="0" w:tplc="11B0D1C8">
      <w:start w:val="10"/>
      <w:numFmt w:val="decimal"/>
      <w:lvlText w:val="%1."/>
      <w:lvlJc w:val="left"/>
      <w:pPr>
        <w:ind w:left="0" w:firstLine="0"/>
      </w:pPr>
    </w:lvl>
    <w:lvl w:ilvl="1" w:tplc="70C4A4FE">
      <w:start w:val="1"/>
      <w:numFmt w:val="lowerLetter"/>
      <w:lvlText w:val="%2"/>
      <w:lvlJc w:val="left"/>
      <w:pPr>
        <w:ind w:left="0" w:firstLine="0"/>
      </w:pPr>
    </w:lvl>
    <w:lvl w:ilvl="2" w:tplc="296804D6">
      <w:numFmt w:val="decimal"/>
      <w:lvlText w:val=""/>
      <w:lvlJc w:val="left"/>
      <w:pPr>
        <w:ind w:left="0" w:firstLine="0"/>
      </w:pPr>
    </w:lvl>
    <w:lvl w:ilvl="3" w:tplc="DCE0190E">
      <w:numFmt w:val="decimal"/>
      <w:lvlText w:val=""/>
      <w:lvlJc w:val="left"/>
      <w:pPr>
        <w:ind w:left="0" w:firstLine="0"/>
      </w:pPr>
    </w:lvl>
    <w:lvl w:ilvl="4" w:tplc="864A5E4A">
      <w:numFmt w:val="decimal"/>
      <w:lvlText w:val=""/>
      <w:lvlJc w:val="left"/>
      <w:pPr>
        <w:ind w:left="0" w:firstLine="0"/>
      </w:pPr>
    </w:lvl>
    <w:lvl w:ilvl="5" w:tplc="92625B7C">
      <w:numFmt w:val="decimal"/>
      <w:lvlText w:val=""/>
      <w:lvlJc w:val="left"/>
      <w:pPr>
        <w:ind w:left="0" w:firstLine="0"/>
      </w:pPr>
    </w:lvl>
    <w:lvl w:ilvl="6" w:tplc="335E2B6E">
      <w:numFmt w:val="decimal"/>
      <w:lvlText w:val=""/>
      <w:lvlJc w:val="left"/>
      <w:pPr>
        <w:ind w:left="0" w:firstLine="0"/>
      </w:pPr>
    </w:lvl>
    <w:lvl w:ilvl="7" w:tplc="6536498C">
      <w:numFmt w:val="decimal"/>
      <w:lvlText w:val=""/>
      <w:lvlJc w:val="left"/>
      <w:pPr>
        <w:ind w:left="0" w:firstLine="0"/>
      </w:pPr>
    </w:lvl>
    <w:lvl w:ilvl="8" w:tplc="F6361BAC">
      <w:numFmt w:val="decimal"/>
      <w:lvlText w:val=""/>
      <w:lvlJc w:val="left"/>
      <w:pPr>
        <w:ind w:left="0" w:firstLine="0"/>
      </w:pPr>
    </w:lvl>
  </w:abstractNum>
  <w:abstractNum w:abstractNumId="2" w15:restartNumberingAfterBreak="0">
    <w:nsid w:val="725A06FB"/>
    <w:multiLevelType w:val="hybridMultilevel"/>
    <w:tmpl w:val="0228F6F4"/>
    <w:lvl w:ilvl="0" w:tplc="7E0E487C">
      <w:start w:val="1"/>
      <w:numFmt w:val="decimal"/>
      <w:lvlText w:val="%1."/>
      <w:lvlJc w:val="left"/>
      <w:pPr>
        <w:ind w:left="0" w:firstLine="0"/>
      </w:pPr>
    </w:lvl>
    <w:lvl w:ilvl="1" w:tplc="308E41C8">
      <w:numFmt w:val="decimal"/>
      <w:lvlText w:val=""/>
      <w:lvlJc w:val="left"/>
      <w:pPr>
        <w:ind w:left="0" w:firstLine="0"/>
      </w:pPr>
    </w:lvl>
    <w:lvl w:ilvl="2" w:tplc="070EE6DE">
      <w:numFmt w:val="decimal"/>
      <w:lvlText w:val=""/>
      <w:lvlJc w:val="left"/>
      <w:pPr>
        <w:ind w:left="0" w:firstLine="0"/>
      </w:pPr>
    </w:lvl>
    <w:lvl w:ilvl="3" w:tplc="60D40876">
      <w:numFmt w:val="decimal"/>
      <w:lvlText w:val=""/>
      <w:lvlJc w:val="left"/>
      <w:pPr>
        <w:ind w:left="0" w:firstLine="0"/>
      </w:pPr>
    </w:lvl>
    <w:lvl w:ilvl="4" w:tplc="FABA79F0">
      <w:numFmt w:val="decimal"/>
      <w:lvlText w:val=""/>
      <w:lvlJc w:val="left"/>
      <w:pPr>
        <w:ind w:left="0" w:firstLine="0"/>
      </w:pPr>
    </w:lvl>
    <w:lvl w:ilvl="5" w:tplc="5F1E7DD8">
      <w:numFmt w:val="decimal"/>
      <w:lvlText w:val=""/>
      <w:lvlJc w:val="left"/>
      <w:pPr>
        <w:ind w:left="0" w:firstLine="0"/>
      </w:pPr>
    </w:lvl>
    <w:lvl w:ilvl="6" w:tplc="32AA1E8C">
      <w:numFmt w:val="decimal"/>
      <w:lvlText w:val=""/>
      <w:lvlJc w:val="left"/>
      <w:pPr>
        <w:ind w:left="0" w:firstLine="0"/>
      </w:pPr>
    </w:lvl>
    <w:lvl w:ilvl="7" w:tplc="26922CF0">
      <w:numFmt w:val="decimal"/>
      <w:lvlText w:val=""/>
      <w:lvlJc w:val="left"/>
      <w:pPr>
        <w:ind w:left="0" w:firstLine="0"/>
      </w:pPr>
    </w:lvl>
    <w:lvl w:ilvl="8" w:tplc="3954B99E">
      <w:numFmt w:val="decimal"/>
      <w:lvlText w:val=""/>
      <w:lvlJc w:val="left"/>
      <w:pPr>
        <w:ind w:left="0" w:firstLine="0"/>
      </w:pPr>
    </w:lvl>
  </w:abstractNum>
  <w:num w:numId="1" w16cid:durableId="1753624155">
    <w:abstractNumId w:val="2"/>
    <w:lvlOverride w:ilvl="0">
      <w:startOverride w:val="1"/>
    </w:lvlOverride>
    <w:lvlOverride w:ilvl="1"/>
    <w:lvlOverride w:ilvl="2"/>
    <w:lvlOverride w:ilvl="3"/>
    <w:lvlOverride w:ilvl="4"/>
    <w:lvlOverride w:ilvl="5"/>
    <w:lvlOverride w:ilvl="6"/>
    <w:lvlOverride w:ilvl="7"/>
    <w:lvlOverride w:ilvl="8"/>
  </w:num>
  <w:num w:numId="2" w16cid:durableId="66567006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779104099">
    <w:abstractNumId w:val="1"/>
    <w:lvlOverride w:ilvl="0">
      <w:startOverride w:val="10"/>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EC"/>
    <w:rsid w:val="008C3AFD"/>
    <w:rsid w:val="009B709A"/>
    <w:rsid w:val="00A641D2"/>
    <w:rsid w:val="00D412D9"/>
    <w:rsid w:val="00D50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84028"/>
  <w15:chartTrackingRefBased/>
  <w15:docId w15:val="{0950A875-6EC5-46DE-BA71-6CF326B0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1EC"/>
    <w:pPr>
      <w:spacing w:after="0" w:line="240" w:lineRule="auto"/>
    </w:pPr>
    <w:rPr>
      <w:rFonts w:ascii="Times New Roman" w:eastAsiaTheme="minorEastAsia"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1EC"/>
    <w:pPr>
      <w:tabs>
        <w:tab w:val="center" w:pos="4513"/>
        <w:tab w:val="right" w:pos="9026"/>
      </w:tabs>
    </w:pPr>
  </w:style>
  <w:style w:type="character" w:customStyle="1" w:styleId="HeaderChar">
    <w:name w:val="Header Char"/>
    <w:basedOn w:val="DefaultParagraphFont"/>
    <w:link w:val="Header"/>
    <w:uiPriority w:val="99"/>
    <w:rsid w:val="00D501EC"/>
    <w:rPr>
      <w:rFonts w:ascii="Times New Roman" w:eastAsiaTheme="minorEastAsia" w:hAnsi="Times New Roman" w:cs="Times New Roman"/>
      <w:kern w:val="0"/>
      <w:lang w:eastAsia="en-GB"/>
      <w14:ligatures w14:val="none"/>
    </w:rPr>
  </w:style>
  <w:style w:type="paragraph" w:styleId="Footer">
    <w:name w:val="footer"/>
    <w:basedOn w:val="Normal"/>
    <w:link w:val="FooterChar"/>
    <w:uiPriority w:val="99"/>
    <w:unhideWhenUsed/>
    <w:rsid w:val="00D501EC"/>
    <w:pPr>
      <w:tabs>
        <w:tab w:val="center" w:pos="4513"/>
        <w:tab w:val="right" w:pos="9026"/>
      </w:tabs>
    </w:pPr>
  </w:style>
  <w:style w:type="character" w:customStyle="1" w:styleId="FooterChar">
    <w:name w:val="Footer Char"/>
    <w:basedOn w:val="DefaultParagraphFont"/>
    <w:link w:val="Footer"/>
    <w:uiPriority w:val="99"/>
    <w:rsid w:val="00D501EC"/>
    <w:rPr>
      <w:rFonts w:ascii="Times New Roman" w:eastAsiaTheme="minorEastAsia"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74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Sharon Coe</cp:lastModifiedBy>
  <cp:revision>2</cp:revision>
  <dcterms:created xsi:type="dcterms:W3CDTF">2023-06-16T14:14:00Z</dcterms:created>
  <dcterms:modified xsi:type="dcterms:W3CDTF">2023-06-16T14:46:00Z</dcterms:modified>
</cp:coreProperties>
</file>