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A4F3" w14:textId="12D3DC64" w:rsidR="005C2CA1" w:rsidRDefault="007150BD" w:rsidP="00387C7B">
      <w:pPr>
        <w:ind w:right="1500" w:firstLine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MINUTES OF THE FINANCE </w:t>
      </w:r>
      <w:r w:rsidR="00182A45"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</w:rPr>
        <w:t xml:space="preserve"> GENERAL PURPOSES </w:t>
      </w:r>
      <w:r w:rsidR="00757565">
        <w:rPr>
          <w:rFonts w:ascii="Calibri" w:eastAsia="Calibri" w:hAnsi="Calibri" w:cs="Calibri"/>
          <w:b/>
          <w:bCs/>
        </w:rPr>
        <w:t>COMMITTEE</w:t>
      </w:r>
      <w:r>
        <w:rPr>
          <w:rFonts w:ascii="Calibri" w:eastAsia="Calibri" w:hAnsi="Calibri" w:cs="Calibri"/>
          <w:b/>
          <w:bCs/>
        </w:rPr>
        <w:t>,</w:t>
      </w:r>
    </w:p>
    <w:p w14:paraId="1169348F" w14:textId="66B03DDB" w:rsidR="000562DF" w:rsidRDefault="007B0F7E" w:rsidP="007B0F7E">
      <w:pPr>
        <w:ind w:right="15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                  20</w:t>
      </w:r>
      <w:r w:rsidRPr="007B0F7E">
        <w:rPr>
          <w:rFonts w:ascii="Calibri" w:eastAsia="Calibri" w:hAnsi="Calibri" w:cs="Calibri"/>
          <w:b/>
          <w:bCs/>
          <w:vertAlign w:val="superscript"/>
        </w:rPr>
        <w:t>th</w:t>
      </w:r>
      <w:r>
        <w:rPr>
          <w:rFonts w:ascii="Calibri" w:eastAsia="Calibri" w:hAnsi="Calibri" w:cs="Calibri"/>
          <w:b/>
          <w:bCs/>
        </w:rPr>
        <w:t xml:space="preserve"> September</w:t>
      </w:r>
      <w:r w:rsidR="001F07B0">
        <w:rPr>
          <w:rFonts w:ascii="Calibri" w:eastAsia="Calibri" w:hAnsi="Calibri" w:cs="Calibri"/>
          <w:b/>
          <w:bCs/>
        </w:rPr>
        <w:t xml:space="preserve"> Held</w:t>
      </w:r>
      <w:r w:rsidR="007150BD">
        <w:rPr>
          <w:rFonts w:ascii="Calibri" w:eastAsia="Calibri" w:hAnsi="Calibri" w:cs="Calibri"/>
          <w:b/>
          <w:bCs/>
        </w:rPr>
        <w:t xml:space="preserve"> </w:t>
      </w:r>
      <w:r w:rsidR="00DD73E8">
        <w:rPr>
          <w:rFonts w:ascii="Calibri" w:eastAsia="Calibri" w:hAnsi="Calibri" w:cs="Calibri"/>
          <w:b/>
          <w:bCs/>
        </w:rPr>
        <w:t>at Uppingham Town Hall</w:t>
      </w:r>
      <w:r w:rsidR="007150BD">
        <w:rPr>
          <w:rFonts w:ascii="Calibri" w:eastAsia="Calibri" w:hAnsi="Calibri" w:cs="Calibri"/>
          <w:b/>
          <w:bCs/>
        </w:rPr>
        <w:t xml:space="preserve">, commencing at </w:t>
      </w:r>
      <w:r w:rsidR="001F07B0">
        <w:rPr>
          <w:rFonts w:ascii="Calibri" w:eastAsia="Calibri" w:hAnsi="Calibri" w:cs="Calibri"/>
          <w:b/>
          <w:bCs/>
        </w:rPr>
        <w:t>6</w:t>
      </w:r>
      <w:r w:rsidR="00BF3BDB"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>00</w:t>
      </w:r>
      <w:r w:rsidR="00C84564">
        <w:rPr>
          <w:rFonts w:ascii="Calibri" w:eastAsia="Calibri" w:hAnsi="Calibri" w:cs="Calibri"/>
          <w:b/>
          <w:bCs/>
        </w:rPr>
        <w:t>pm</w:t>
      </w:r>
    </w:p>
    <w:p w14:paraId="0C121BE8" w14:textId="77777777" w:rsidR="000562DF" w:rsidRPr="00BE1CCB" w:rsidRDefault="000562DF" w:rsidP="00BE1CCB">
      <w:pPr>
        <w:jc w:val="both"/>
        <w:rPr>
          <w:sz w:val="20"/>
          <w:szCs w:val="20"/>
        </w:rPr>
      </w:pPr>
    </w:p>
    <w:p w14:paraId="238FA6F5" w14:textId="77777777" w:rsidR="00CA7A46" w:rsidRDefault="00CA7A46" w:rsidP="00BE1CCB">
      <w:pPr>
        <w:tabs>
          <w:tab w:val="left" w:pos="1480"/>
        </w:tabs>
        <w:jc w:val="both"/>
        <w:rPr>
          <w:rFonts w:ascii="Calibri" w:eastAsia="Calibri" w:hAnsi="Calibri" w:cs="Calibri"/>
          <w:b/>
          <w:bCs/>
        </w:rPr>
      </w:pPr>
    </w:p>
    <w:p w14:paraId="05D35FA9" w14:textId="3A1E52A8" w:rsidR="000562DF" w:rsidRDefault="007150BD" w:rsidP="00BE1CCB">
      <w:pPr>
        <w:tabs>
          <w:tab w:val="left" w:pos="1480"/>
        </w:tabs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</w:t>
      </w:r>
      <w:r w:rsidR="007B0F7E">
        <w:rPr>
          <w:rFonts w:ascii="Calibri" w:eastAsia="Calibri" w:hAnsi="Calibri" w:cs="Calibri"/>
          <w:b/>
          <w:bCs/>
        </w:rPr>
        <w:t>P1</w:t>
      </w:r>
      <w:r w:rsidR="00745142">
        <w:rPr>
          <w:rFonts w:ascii="Calibri" w:eastAsia="Calibri" w:hAnsi="Calibri" w:cs="Calibri"/>
          <w:b/>
          <w:bCs/>
        </w:rPr>
        <w:t>24</w:t>
      </w:r>
      <w:r>
        <w:rPr>
          <w:rFonts w:ascii="Calibri" w:eastAsia="Calibri" w:hAnsi="Calibri" w:cs="Calibri"/>
          <w:b/>
          <w:bCs/>
        </w:rPr>
        <w:t>/2</w:t>
      </w:r>
      <w:r w:rsidR="002B77CA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APOLOGIES FOR ABSENCE</w:t>
      </w:r>
    </w:p>
    <w:p w14:paraId="54B38330" w14:textId="71CB1A14" w:rsidR="005C2CA1" w:rsidRPr="0098687E" w:rsidRDefault="007150BD" w:rsidP="00B32455">
      <w:pPr>
        <w:ind w:left="1500" w:right="80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  <w:bCs/>
        </w:rPr>
        <w:t xml:space="preserve">Present: </w:t>
      </w:r>
      <w:r>
        <w:rPr>
          <w:rFonts w:ascii="Calibri" w:eastAsia="Calibri" w:hAnsi="Calibri" w:cs="Calibri"/>
        </w:rPr>
        <w:t>Sam Findlay (</w:t>
      </w:r>
      <w:r w:rsidR="00EE2C84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hair), </w:t>
      </w:r>
      <w:r w:rsidR="007B0F7E">
        <w:rPr>
          <w:rFonts w:ascii="Calibri" w:eastAsia="Calibri" w:hAnsi="Calibri" w:cs="Calibri"/>
        </w:rPr>
        <w:t>Trevor Colbourne, Lindsay Cooper, Christine Edwards, Mark Shaw, Liz Clarke</w:t>
      </w:r>
    </w:p>
    <w:p w14:paraId="797D76FB" w14:textId="0900720D" w:rsidR="00182A45" w:rsidRDefault="007150BD" w:rsidP="00B32455">
      <w:pPr>
        <w:ind w:left="1500" w:right="80"/>
        <w:jc w:val="both"/>
        <w:rPr>
          <w:rFonts w:ascii="Calibri" w:eastAsia="Calibri" w:hAnsi="Calibri" w:cs="Calibri"/>
          <w:sz w:val="21"/>
          <w:szCs w:val="21"/>
        </w:rPr>
      </w:pPr>
      <w:r w:rsidRPr="00182A45">
        <w:rPr>
          <w:rFonts w:asciiTheme="minorHAnsi" w:eastAsia="Calibri" w:hAnsiTheme="minorHAnsi" w:cstheme="minorHAnsi"/>
        </w:rPr>
        <w:t>Town Clerk</w:t>
      </w:r>
      <w:r w:rsidR="00182A45">
        <w:rPr>
          <w:rFonts w:asciiTheme="minorHAnsi" w:eastAsia="Calibri" w:hAnsiTheme="minorHAnsi" w:cstheme="minorHAnsi"/>
        </w:rPr>
        <w:t xml:space="preserve"> </w:t>
      </w:r>
      <w:r w:rsidR="00AE19EA">
        <w:rPr>
          <w:rFonts w:asciiTheme="minorHAnsi" w:eastAsia="Calibri" w:hAnsiTheme="minorHAnsi" w:cstheme="minorHAnsi"/>
        </w:rPr>
        <w:t>Sharon Coe</w:t>
      </w:r>
      <w:r w:rsidR="00C91ADD">
        <w:rPr>
          <w:rFonts w:asciiTheme="minorHAnsi" w:eastAsia="Calibri" w:hAnsiTheme="minorHAnsi" w:cstheme="minorHAnsi"/>
        </w:rPr>
        <w:t xml:space="preserve"> </w:t>
      </w:r>
      <w:r w:rsidR="007B0F7E">
        <w:rPr>
          <w:rFonts w:asciiTheme="minorHAnsi" w:eastAsia="Calibri" w:hAnsiTheme="minorHAnsi" w:cstheme="minorHAnsi"/>
        </w:rPr>
        <w:t xml:space="preserve">was </w:t>
      </w:r>
      <w:r w:rsidR="00C91ADD">
        <w:rPr>
          <w:rFonts w:ascii="Calibri" w:eastAsia="Calibri" w:hAnsi="Calibri" w:cs="Calibri"/>
          <w:sz w:val="21"/>
          <w:szCs w:val="21"/>
        </w:rPr>
        <w:t>also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B32455">
        <w:rPr>
          <w:rFonts w:ascii="Calibri" w:eastAsia="Calibri" w:hAnsi="Calibri" w:cs="Calibri"/>
          <w:sz w:val="21"/>
          <w:szCs w:val="21"/>
        </w:rPr>
        <w:t>in attendance</w:t>
      </w:r>
      <w:r w:rsidR="00182A45"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48DD12F4" w14:textId="07E0321E" w:rsidR="00B32455" w:rsidRPr="00AE19EA" w:rsidRDefault="00B32455" w:rsidP="00B32455">
      <w:pPr>
        <w:ind w:left="1500"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</w:rPr>
        <w:t>Apologies</w:t>
      </w:r>
      <w:r w:rsidR="00AE19EA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7B0F7E">
        <w:rPr>
          <w:rFonts w:ascii="Calibri" w:eastAsia="Calibri" w:hAnsi="Calibri" w:cs="Calibri"/>
        </w:rPr>
        <w:t>Dave Ainslie.</w:t>
      </w:r>
    </w:p>
    <w:p w14:paraId="08F5E75B" w14:textId="77777777" w:rsidR="000562DF" w:rsidRPr="00BE1CCB" w:rsidRDefault="000562DF" w:rsidP="00BE1CCB">
      <w:pPr>
        <w:jc w:val="both"/>
        <w:rPr>
          <w:sz w:val="16"/>
          <w:szCs w:val="16"/>
        </w:rPr>
      </w:pPr>
    </w:p>
    <w:p w14:paraId="5CB95131" w14:textId="4A85540C" w:rsidR="000562DF" w:rsidRDefault="007150BD" w:rsidP="00BE1CCB">
      <w:pPr>
        <w:tabs>
          <w:tab w:val="left" w:pos="1480"/>
        </w:tabs>
        <w:ind w:left="1500" w:right="860" w:hanging="149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FGP</w:t>
      </w:r>
      <w:r w:rsidR="00C91ADD">
        <w:rPr>
          <w:rFonts w:ascii="Calibri" w:eastAsia="Calibri" w:hAnsi="Calibri" w:cs="Calibri"/>
          <w:b/>
          <w:bCs/>
        </w:rPr>
        <w:t>1</w:t>
      </w:r>
      <w:r w:rsidR="00745142">
        <w:rPr>
          <w:rFonts w:ascii="Calibri" w:eastAsia="Calibri" w:hAnsi="Calibri" w:cs="Calibri"/>
          <w:b/>
          <w:bCs/>
        </w:rPr>
        <w:t>25</w:t>
      </w:r>
      <w:r>
        <w:rPr>
          <w:rFonts w:ascii="Calibri" w:eastAsia="Calibri" w:hAnsi="Calibri" w:cs="Calibri"/>
          <w:b/>
          <w:bCs/>
        </w:rPr>
        <w:t>/2</w:t>
      </w:r>
      <w:r w:rsidR="002B77CA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  <w:t>DECLARATION OF MEMBERS</w:t>
      </w:r>
      <w:r w:rsidR="00182A45"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</w:rPr>
        <w:t xml:space="preserve"> INTERESTS AND APPLICATIONS FOR DISPENSATION </w:t>
      </w:r>
      <w:r>
        <w:rPr>
          <w:rFonts w:ascii="Calibri" w:eastAsia="Calibri" w:hAnsi="Calibri" w:cs="Calibri"/>
        </w:rPr>
        <w:t xml:space="preserve">None </w:t>
      </w:r>
    </w:p>
    <w:p w14:paraId="4C6CBB69" w14:textId="77777777" w:rsidR="000562DF" w:rsidRPr="00EE2C84" w:rsidRDefault="000562DF" w:rsidP="00BE1CCB">
      <w:pPr>
        <w:jc w:val="both"/>
        <w:rPr>
          <w:sz w:val="16"/>
          <w:szCs w:val="16"/>
        </w:rPr>
      </w:pPr>
    </w:p>
    <w:p w14:paraId="2D4D478F" w14:textId="6D9DD52C" w:rsidR="00182A45" w:rsidRDefault="00182A45" w:rsidP="00BE1CCB">
      <w:pPr>
        <w:tabs>
          <w:tab w:val="left" w:pos="1480"/>
        </w:tabs>
        <w:jc w:val="both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</w:rPr>
        <w:t>FGP</w:t>
      </w:r>
      <w:r w:rsidR="00C91ADD">
        <w:rPr>
          <w:rFonts w:ascii="Calibri" w:eastAsia="Calibri" w:hAnsi="Calibri" w:cs="Calibri"/>
          <w:b/>
          <w:bCs/>
        </w:rPr>
        <w:t>1</w:t>
      </w:r>
      <w:r w:rsidR="00745142">
        <w:rPr>
          <w:rFonts w:ascii="Calibri" w:eastAsia="Calibri" w:hAnsi="Calibri" w:cs="Calibri"/>
          <w:b/>
          <w:bCs/>
        </w:rPr>
        <w:t>26</w:t>
      </w:r>
      <w:r>
        <w:rPr>
          <w:rFonts w:ascii="Calibri" w:eastAsia="Calibri" w:hAnsi="Calibri" w:cs="Calibri"/>
          <w:b/>
          <w:bCs/>
        </w:rPr>
        <w:t>/2</w:t>
      </w:r>
      <w:r w:rsidR="002B77CA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AN OPPORTUNITY FOR THE PUBLIC TO SPEAK</w:t>
      </w:r>
    </w:p>
    <w:p w14:paraId="1798A61F" w14:textId="288CDCBF" w:rsidR="0098687E" w:rsidRDefault="0098687E" w:rsidP="00BE1CCB">
      <w:pPr>
        <w:tabs>
          <w:tab w:val="left" w:pos="1480"/>
        </w:tabs>
        <w:jc w:val="both"/>
        <w:rPr>
          <w:rFonts w:asciiTheme="minorHAnsi" w:hAnsiTheme="minorHAnsi" w:cstheme="minorHAnsi"/>
        </w:rPr>
      </w:pPr>
      <w:r>
        <w:rPr>
          <w:sz w:val="20"/>
          <w:szCs w:val="20"/>
        </w:rPr>
        <w:tab/>
      </w:r>
      <w:r w:rsidR="00C91ADD" w:rsidRPr="00C91ADD">
        <w:rPr>
          <w:rFonts w:asciiTheme="minorHAnsi" w:hAnsiTheme="minorHAnsi" w:cstheme="minorHAnsi"/>
        </w:rPr>
        <w:t xml:space="preserve">No </w:t>
      </w:r>
      <w:r w:rsidR="00745142">
        <w:rPr>
          <w:rFonts w:asciiTheme="minorHAnsi" w:hAnsiTheme="minorHAnsi" w:cstheme="minorHAnsi"/>
        </w:rPr>
        <w:t>p</w:t>
      </w:r>
      <w:r w:rsidR="007B0F7E">
        <w:rPr>
          <w:rFonts w:asciiTheme="minorHAnsi" w:hAnsiTheme="minorHAnsi" w:cstheme="minorHAnsi"/>
        </w:rPr>
        <w:t>ublic present</w:t>
      </w:r>
    </w:p>
    <w:p w14:paraId="2CDBB8A4" w14:textId="3676221F" w:rsidR="00182A45" w:rsidRPr="0098687E" w:rsidRDefault="00182A45" w:rsidP="00BE1CCB">
      <w:pPr>
        <w:ind w:left="1500"/>
        <w:jc w:val="both"/>
        <w:rPr>
          <w:rFonts w:asciiTheme="minorHAnsi" w:hAnsiTheme="minorHAnsi" w:cstheme="minorHAnsi"/>
        </w:rPr>
      </w:pPr>
    </w:p>
    <w:p w14:paraId="025E9998" w14:textId="42DC2223" w:rsidR="000562DF" w:rsidRDefault="007150BD" w:rsidP="00BE1CCB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</w:t>
      </w:r>
      <w:r w:rsidR="00C91ADD">
        <w:rPr>
          <w:rFonts w:ascii="Calibri" w:eastAsia="Calibri" w:hAnsi="Calibri" w:cs="Calibri"/>
          <w:b/>
          <w:bCs/>
        </w:rPr>
        <w:t>1</w:t>
      </w:r>
      <w:r w:rsidR="00745142">
        <w:rPr>
          <w:rFonts w:ascii="Calibri" w:eastAsia="Calibri" w:hAnsi="Calibri" w:cs="Calibri"/>
          <w:b/>
          <w:bCs/>
        </w:rPr>
        <w:t>27</w:t>
      </w:r>
      <w:r>
        <w:rPr>
          <w:rFonts w:ascii="Calibri" w:eastAsia="Calibri" w:hAnsi="Calibri" w:cs="Calibri"/>
          <w:b/>
          <w:bCs/>
        </w:rPr>
        <w:t>/2</w:t>
      </w:r>
      <w:r w:rsidR="002B77CA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  <w:t xml:space="preserve">TO CONFIRM THE MINUTES OF THE FINANCE </w:t>
      </w:r>
      <w:r w:rsidR="00182A45"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</w:rPr>
        <w:t xml:space="preserve"> GENERAL PURPOSES COMMITTEE </w:t>
      </w:r>
      <w:r w:rsidR="00182A45">
        <w:rPr>
          <w:rFonts w:ascii="Calibri" w:eastAsia="Calibri" w:hAnsi="Calibri" w:cs="Calibri"/>
          <w:b/>
          <w:bCs/>
        </w:rPr>
        <w:t xml:space="preserve">ON </w:t>
      </w:r>
    </w:p>
    <w:p w14:paraId="7689B57C" w14:textId="3D679B59" w:rsidR="001F07B0" w:rsidRDefault="001F07B0" w:rsidP="00BE1CCB">
      <w:pPr>
        <w:tabs>
          <w:tab w:val="left" w:pos="1480"/>
        </w:tabs>
        <w:ind w:left="1500" w:right="580" w:hanging="149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ab/>
      </w:r>
      <w:r w:rsidR="00C91ADD">
        <w:rPr>
          <w:rFonts w:ascii="Calibri" w:eastAsia="Calibri" w:hAnsi="Calibri" w:cs="Calibri"/>
          <w:b/>
          <w:bCs/>
        </w:rPr>
        <w:t>28</w:t>
      </w:r>
      <w:r w:rsidR="00C91ADD" w:rsidRPr="00C91ADD">
        <w:rPr>
          <w:rFonts w:ascii="Calibri" w:eastAsia="Calibri" w:hAnsi="Calibri" w:cs="Calibri"/>
          <w:b/>
          <w:bCs/>
          <w:vertAlign w:val="superscript"/>
        </w:rPr>
        <w:t>th</w:t>
      </w:r>
      <w:r w:rsidR="00C91ADD">
        <w:rPr>
          <w:rFonts w:ascii="Calibri" w:eastAsia="Calibri" w:hAnsi="Calibri" w:cs="Calibri"/>
          <w:b/>
          <w:bCs/>
        </w:rPr>
        <w:t xml:space="preserve"> </w:t>
      </w:r>
      <w:r w:rsidR="007B0F7E">
        <w:rPr>
          <w:rFonts w:ascii="Calibri" w:eastAsia="Calibri" w:hAnsi="Calibri" w:cs="Calibri"/>
          <w:b/>
          <w:bCs/>
        </w:rPr>
        <w:t>June</w:t>
      </w:r>
      <w:r w:rsidR="00C91ADD">
        <w:rPr>
          <w:rFonts w:ascii="Calibri" w:eastAsia="Calibri" w:hAnsi="Calibri" w:cs="Calibri"/>
          <w:b/>
          <w:bCs/>
        </w:rPr>
        <w:t xml:space="preserve"> 202</w:t>
      </w:r>
      <w:r w:rsidR="007B0F7E">
        <w:rPr>
          <w:rFonts w:ascii="Calibri" w:eastAsia="Calibri" w:hAnsi="Calibri" w:cs="Calibri"/>
          <w:b/>
          <w:bCs/>
        </w:rPr>
        <w:t>3</w:t>
      </w:r>
    </w:p>
    <w:p w14:paraId="13E0C2AC" w14:textId="62708A9D" w:rsidR="000562DF" w:rsidRDefault="001F07B0" w:rsidP="00BE1CCB">
      <w:pPr>
        <w:ind w:left="1500" w:right="14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Proposed, Seconded– </w:t>
      </w:r>
      <w:r w:rsidRPr="00CF3326">
        <w:rPr>
          <w:rFonts w:ascii="Calibri" w:eastAsia="Calibri" w:hAnsi="Calibri" w:cs="Calibri"/>
          <w:b/>
          <w:bCs/>
        </w:rPr>
        <w:t xml:space="preserve">Resolved </w:t>
      </w:r>
      <w:r w:rsidR="00CF3326" w:rsidRPr="00CF3326">
        <w:rPr>
          <w:rFonts w:ascii="Calibri" w:eastAsia="Calibri" w:hAnsi="Calibri" w:cs="Calibri"/>
          <w:b/>
          <w:bCs/>
        </w:rPr>
        <w:t>unanimously</w:t>
      </w:r>
      <w:r>
        <w:rPr>
          <w:rFonts w:ascii="Calibri" w:eastAsia="Calibri" w:hAnsi="Calibri" w:cs="Calibri"/>
        </w:rPr>
        <w:t xml:space="preserve">.   </w:t>
      </w:r>
    </w:p>
    <w:p w14:paraId="6484474A" w14:textId="77777777" w:rsidR="000562DF" w:rsidRPr="00EE2C84" w:rsidRDefault="000562DF" w:rsidP="00BE1CCB">
      <w:pPr>
        <w:jc w:val="both"/>
        <w:rPr>
          <w:sz w:val="16"/>
          <w:szCs w:val="16"/>
        </w:rPr>
      </w:pPr>
    </w:p>
    <w:p w14:paraId="7DDFFE94" w14:textId="20DAAD43" w:rsidR="006A42EB" w:rsidRDefault="007150BD" w:rsidP="007B0F7E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</w:t>
      </w:r>
      <w:r w:rsidR="00C91ADD">
        <w:rPr>
          <w:rFonts w:ascii="Calibri" w:eastAsia="Calibri" w:hAnsi="Calibri" w:cs="Calibri"/>
          <w:b/>
          <w:bCs/>
        </w:rPr>
        <w:t>1</w:t>
      </w:r>
      <w:r w:rsidR="00745142">
        <w:rPr>
          <w:rFonts w:ascii="Calibri" w:eastAsia="Calibri" w:hAnsi="Calibri" w:cs="Calibri"/>
          <w:b/>
          <w:bCs/>
        </w:rPr>
        <w:t>28</w:t>
      </w:r>
      <w:r w:rsidR="009935CB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2</w:t>
      </w:r>
      <w:r w:rsidR="002B77CA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</w:r>
      <w:r w:rsidR="007B0F7E">
        <w:rPr>
          <w:rFonts w:ascii="Calibri" w:eastAsia="Calibri" w:hAnsi="Calibri" w:cs="Calibri"/>
          <w:b/>
          <w:bCs/>
        </w:rPr>
        <w:t xml:space="preserve">TO CONSIDER THE </w:t>
      </w:r>
      <w:r w:rsidR="00F96A8C">
        <w:rPr>
          <w:rFonts w:ascii="Calibri" w:eastAsia="Calibri" w:hAnsi="Calibri" w:cs="Calibri"/>
          <w:b/>
          <w:bCs/>
        </w:rPr>
        <w:t>COUNTEROFFER</w:t>
      </w:r>
      <w:r w:rsidR="007B0F7E">
        <w:rPr>
          <w:rFonts w:ascii="Calibri" w:eastAsia="Calibri" w:hAnsi="Calibri" w:cs="Calibri"/>
          <w:b/>
          <w:bCs/>
        </w:rPr>
        <w:t xml:space="preserve"> FROM THE BOWLS CLUB REGARDING THE PURCHASE OF THE SAME.</w:t>
      </w:r>
    </w:p>
    <w:p w14:paraId="07B6EB61" w14:textId="17D2EB23" w:rsidR="00F96A8C" w:rsidRDefault="00F96A8C" w:rsidP="007B0F7E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The counteroffer was discussed in full following the meeting held.</w:t>
      </w:r>
    </w:p>
    <w:p w14:paraId="06898571" w14:textId="662DF915" w:rsidR="00F96A8C" w:rsidRPr="00F96A8C" w:rsidRDefault="00F96A8C" w:rsidP="007B0F7E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 w:rsidRPr="00F96A8C">
        <w:rPr>
          <w:rFonts w:ascii="Calibri" w:eastAsia="Calibri" w:hAnsi="Calibri" w:cs="Calibri"/>
          <w:b/>
          <w:bCs/>
        </w:rPr>
        <w:t>RESOLUTION TO FULL COUNCIL</w:t>
      </w:r>
      <w:r w:rsidR="002F36EC">
        <w:rPr>
          <w:rFonts w:ascii="Calibri" w:eastAsia="Calibri" w:hAnsi="Calibri" w:cs="Calibri"/>
          <w:b/>
          <w:bCs/>
        </w:rPr>
        <w:t xml:space="preserve"> (1)</w:t>
      </w:r>
    </w:p>
    <w:p w14:paraId="788E1002" w14:textId="269723EB" w:rsidR="00F96A8C" w:rsidRDefault="00F96A8C" w:rsidP="007B0F7E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That the council should accept the </w:t>
      </w:r>
      <w:r w:rsidR="00387C7B">
        <w:rPr>
          <w:rFonts w:ascii="Calibri" w:eastAsia="Calibri" w:hAnsi="Calibri" w:cs="Calibri"/>
        </w:rPr>
        <w:t>counteroffer</w:t>
      </w:r>
      <w:r>
        <w:rPr>
          <w:rFonts w:ascii="Calibri" w:eastAsia="Calibri" w:hAnsi="Calibri" w:cs="Calibri"/>
        </w:rPr>
        <w:t xml:space="preserve"> of £51,000 over 34 years to be repaid via a</w:t>
      </w:r>
      <w:r w:rsidR="00DB4232">
        <w:rPr>
          <w:rFonts w:ascii="Calibri" w:eastAsia="Calibri" w:hAnsi="Calibri" w:cs="Calibri"/>
        </w:rPr>
        <w:t>n interest free</w:t>
      </w:r>
      <w:r>
        <w:rPr>
          <w:rFonts w:ascii="Calibri" w:eastAsia="Calibri" w:hAnsi="Calibri" w:cs="Calibri"/>
        </w:rPr>
        <w:t xml:space="preserve"> loan. </w:t>
      </w:r>
      <w:r w:rsidR="00DB4232"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</w:rPr>
        <w:t xml:space="preserve"> protect future councils</w:t>
      </w:r>
      <w:r w:rsidR="00DB4232">
        <w:rPr>
          <w:rFonts w:ascii="Calibri" w:eastAsia="Calibri" w:hAnsi="Calibri" w:cs="Calibri"/>
        </w:rPr>
        <w:t xml:space="preserve"> and responsibility to Uppingham residents</w:t>
      </w:r>
      <w:r>
        <w:rPr>
          <w:rFonts w:ascii="Calibri" w:eastAsia="Calibri" w:hAnsi="Calibri" w:cs="Calibri"/>
        </w:rPr>
        <w:t xml:space="preserve"> we would wish to build in a </w:t>
      </w:r>
      <w:r w:rsidR="00DB4232">
        <w:rPr>
          <w:rFonts w:ascii="Calibri" w:eastAsia="Calibri" w:hAnsi="Calibri" w:cs="Calibri"/>
        </w:rPr>
        <w:t>5-year</w:t>
      </w:r>
      <w:r>
        <w:rPr>
          <w:rFonts w:ascii="Calibri" w:eastAsia="Calibri" w:hAnsi="Calibri" w:cs="Calibri"/>
        </w:rPr>
        <w:t xml:space="preserve"> review. </w:t>
      </w:r>
    </w:p>
    <w:p w14:paraId="2746056B" w14:textId="42FACD32" w:rsidR="00F96A8C" w:rsidRPr="00F96A8C" w:rsidRDefault="00DB4232" w:rsidP="007B0F7E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Proposed, seconded</w:t>
      </w:r>
      <w:r w:rsidR="0074514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and </w:t>
      </w:r>
      <w:r w:rsidR="00745142">
        <w:rPr>
          <w:rFonts w:ascii="Calibri" w:eastAsia="Calibri" w:hAnsi="Calibri" w:cs="Calibri"/>
          <w:b/>
          <w:bCs/>
        </w:rPr>
        <w:t>R</w:t>
      </w:r>
      <w:r w:rsidRPr="00745142">
        <w:rPr>
          <w:rFonts w:ascii="Calibri" w:eastAsia="Calibri" w:hAnsi="Calibri" w:cs="Calibri"/>
          <w:b/>
          <w:bCs/>
        </w:rPr>
        <w:t>esolved unanimously.</w:t>
      </w:r>
    </w:p>
    <w:p w14:paraId="6F855C77" w14:textId="77777777" w:rsidR="00F96A8C" w:rsidRPr="008E698C" w:rsidRDefault="00F96A8C" w:rsidP="007B0F7E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</w:p>
    <w:p w14:paraId="1E9B1CA9" w14:textId="7B700684" w:rsidR="00DB4232" w:rsidRDefault="00C23F7B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</w:t>
      </w:r>
      <w:r w:rsidR="007150BD">
        <w:rPr>
          <w:rFonts w:ascii="Calibri" w:eastAsia="Calibri" w:hAnsi="Calibri" w:cs="Calibri"/>
          <w:b/>
          <w:bCs/>
        </w:rPr>
        <w:t>GP</w:t>
      </w:r>
      <w:r w:rsidR="00DB4232">
        <w:rPr>
          <w:rFonts w:ascii="Calibri" w:eastAsia="Calibri" w:hAnsi="Calibri" w:cs="Calibri"/>
          <w:b/>
          <w:bCs/>
        </w:rPr>
        <w:t>1</w:t>
      </w:r>
      <w:r w:rsidR="00745142">
        <w:rPr>
          <w:rFonts w:ascii="Calibri" w:eastAsia="Calibri" w:hAnsi="Calibri" w:cs="Calibri"/>
          <w:b/>
          <w:bCs/>
        </w:rPr>
        <w:t>29</w:t>
      </w:r>
      <w:r w:rsidR="005C0CF7">
        <w:rPr>
          <w:rFonts w:ascii="Calibri" w:eastAsia="Calibri" w:hAnsi="Calibri" w:cs="Calibri"/>
          <w:b/>
          <w:bCs/>
        </w:rPr>
        <w:t>/</w:t>
      </w:r>
      <w:r w:rsidR="007150BD">
        <w:rPr>
          <w:rFonts w:ascii="Calibri" w:eastAsia="Calibri" w:hAnsi="Calibri" w:cs="Calibri"/>
          <w:b/>
          <w:bCs/>
        </w:rPr>
        <w:t>2</w:t>
      </w:r>
      <w:r w:rsidR="002B77CA">
        <w:rPr>
          <w:rFonts w:ascii="Calibri" w:eastAsia="Calibri" w:hAnsi="Calibri" w:cs="Calibri"/>
          <w:b/>
          <w:bCs/>
        </w:rPr>
        <w:t>3</w:t>
      </w:r>
      <w:r w:rsidR="007150BD">
        <w:rPr>
          <w:rFonts w:ascii="Calibri" w:eastAsia="Calibri" w:hAnsi="Calibri" w:cs="Calibri"/>
          <w:b/>
          <w:bCs/>
        </w:rPr>
        <w:t xml:space="preserve"> </w:t>
      </w:r>
      <w:r w:rsidR="00EE2C84">
        <w:rPr>
          <w:rFonts w:ascii="Calibri" w:eastAsia="Calibri" w:hAnsi="Calibri" w:cs="Calibri"/>
          <w:b/>
          <w:bCs/>
        </w:rPr>
        <w:tab/>
      </w:r>
      <w:r w:rsidR="00DB4232">
        <w:rPr>
          <w:rFonts w:ascii="Calibri" w:eastAsia="Calibri" w:hAnsi="Calibri" w:cs="Calibri"/>
          <w:b/>
          <w:bCs/>
        </w:rPr>
        <w:t xml:space="preserve">To consider the Month 5 up to date financial figures and consider initial precepting ideas for the upcoming budget preparation, to include the six-monthly IA dates as </w:t>
      </w:r>
      <w:r w:rsidR="0030474C">
        <w:rPr>
          <w:rFonts w:ascii="Calibri" w:eastAsia="Calibri" w:hAnsi="Calibri" w:cs="Calibri"/>
          <w:b/>
          <w:bCs/>
        </w:rPr>
        <w:t>agreed.</w:t>
      </w:r>
    </w:p>
    <w:p w14:paraId="2B78F6D7" w14:textId="4AC7DFC3" w:rsidR="00DB4232" w:rsidRPr="0030474C" w:rsidRDefault="00DB4232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30474C">
        <w:rPr>
          <w:rFonts w:ascii="Calibri" w:eastAsia="Calibri" w:hAnsi="Calibri" w:cs="Calibri"/>
        </w:rPr>
        <w:t>S</w:t>
      </w:r>
      <w:r w:rsidR="0030474C">
        <w:rPr>
          <w:rFonts w:ascii="Calibri" w:eastAsia="Calibri" w:hAnsi="Calibri" w:cs="Calibri"/>
        </w:rPr>
        <w:t>ome of the main points discussed</w:t>
      </w:r>
      <w:r w:rsidR="0030474C" w:rsidRPr="0030474C">
        <w:rPr>
          <w:rFonts w:ascii="Calibri" w:eastAsia="Calibri" w:hAnsi="Calibri" w:cs="Calibri"/>
        </w:rPr>
        <w:t>.</w:t>
      </w:r>
    </w:p>
    <w:p w14:paraId="02F09211" w14:textId="48905215" w:rsidR="00DB4232" w:rsidRPr="0030474C" w:rsidRDefault="00DB4232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 w:rsidRPr="0030474C">
        <w:rPr>
          <w:rFonts w:ascii="Calibri" w:eastAsia="Calibri" w:hAnsi="Calibri" w:cs="Calibri"/>
        </w:rPr>
        <w:tab/>
        <w:t>An overview of the previous years was discussed.</w:t>
      </w:r>
    </w:p>
    <w:p w14:paraId="012A6EB9" w14:textId="64D982F2" w:rsidR="00DB4232" w:rsidRPr="0030474C" w:rsidRDefault="00DB4232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 w:rsidRPr="0030474C">
        <w:rPr>
          <w:rFonts w:ascii="Calibri" w:eastAsia="Calibri" w:hAnsi="Calibri" w:cs="Calibri"/>
        </w:rPr>
        <w:tab/>
        <w:t>An increase of 5% was suggested.</w:t>
      </w:r>
    </w:p>
    <w:p w14:paraId="0D461CC8" w14:textId="790E5ABC" w:rsidR="00DB4232" w:rsidRPr="0030474C" w:rsidRDefault="00DB4232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 w:rsidRPr="0030474C">
        <w:rPr>
          <w:rFonts w:ascii="Calibri" w:eastAsia="Calibri" w:hAnsi="Calibri" w:cs="Calibri"/>
        </w:rPr>
        <w:tab/>
      </w:r>
      <w:r w:rsidR="0030474C" w:rsidRPr="0030474C">
        <w:rPr>
          <w:rFonts w:ascii="Calibri" w:eastAsia="Calibri" w:hAnsi="Calibri" w:cs="Calibri"/>
        </w:rPr>
        <w:t>CIL monies were overviewed, the Clerk gave an up-to-date position.</w:t>
      </w:r>
    </w:p>
    <w:p w14:paraId="62EC06B0" w14:textId="23CB16B6" w:rsidR="0030474C" w:rsidRPr="0030474C" w:rsidRDefault="0030474C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 w:rsidRPr="0030474C">
        <w:rPr>
          <w:rFonts w:ascii="Calibri" w:eastAsia="Calibri" w:hAnsi="Calibri" w:cs="Calibri"/>
        </w:rPr>
        <w:tab/>
        <w:t>The Clerk talked through an initial wish list she had put together.</w:t>
      </w:r>
    </w:p>
    <w:p w14:paraId="5F201402" w14:textId="6BAD5700" w:rsidR="0030474C" w:rsidRDefault="0030474C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 w:rsidRPr="0030474C">
        <w:rPr>
          <w:rFonts w:ascii="Calibri" w:eastAsia="Calibri" w:hAnsi="Calibri" w:cs="Calibri"/>
        </w:rPr>
        <w:tab/>
        <w:t>Reserve levels were discussed.</w:t>
      </w:r>
    </w:p>
    <w:p w14:paraId="308CE250" w14:textId="40CADA28" w:rsidR="00745142" w:rsidRDefault="0030474C" w:rsidP="0074514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B37335">
        <w:rPr>
          <w:rFonts w:ascii="Calibri" w:eastAsia="Calibri" w:hAnsi="Calibri" w:cs="Calibri"/>
        </w:rPr>
        <w:t>A priority list is needed to align our needs to our precept setting.</w:t>
      </w:r>
      <w:r w:rsidR="00745142" w:rsidRPr="00745142">
        <w:rPr>
          <w:rFonts w:ascii="Calibri" w:eastAsia="Calibri" w:hAnsi="Calibri" w:cs="Calibri"/>
        </w:rPr>
        <w:t xml:space="preserve"> </w:t>
      </w:r>
      <w:r w:rsidR="00745142">
        <w:rPr>
          <w:rFonts w:ascii="Calibri" w:eastAsia="Calibri" w:hAnsi="Calibri" w:cs="Calibri"/>
        </w:rPr>
        <w:t>Council authorisation of payments was discussed, and a new system will be invoked which will involve all invoices being paid in the following month (10</w:t>
      </w:r>
      <w:r w:rsidR="00745142" w:rsidRPr="002B7D12">
        <w:rPr>
          <w:rFonts w:ascii="Calibri" w:eastAsia="Calibri" w:hAnsi="Calibri" w:cs="Calibri"/>
          <w:vertAlign w:val="superscript"/>
        </w:rPr>
        <w:t>th</w:t>
      </w:r>
      <w:r w:rsidR="00745142">
        <w:rPr>
          <w:rFonts w:ascii="Calibri" w:eastAsia="Calibri" w:hAnsi="Calibri" w:cs="Calibri"/>
        </w:rPr>
        <w:t>), this will allow council to properly authorise all invoices before payment.</w:t>
      </w:r>
    </w:p>
    <w:p w14:paraId="27D2D16F" w14:textId="77777777" w:rsidR="00745142" w:rsidRDefault="00745142" w:rsidP="00745142">
      <w:pPr>
        <w:tabs>
          <w:tab w:val="left" w:pos="14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Dual authority has now been established at our Bank for security purposes.</w:t>
      </w:r>
    </w:p>
    <w:p w14:paraId="5DB955E8" w14:textId="77777777" w:rsidR="00745142" w:rsidRDefault="00745142" w:rsidP="0074514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The interim internal audit has now been booked in for late October.</w:t>
      </w:r>
    </w:p>
    <w:p w14:paraId="35DD2A9D" w14:textId="77777777" w:rsidR="00745142" w:rsidRDefault="00745142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</w:p>
    <w:p w14:paraId="6CAE7F0B" w14:textId="2882214C" w:rsidR="003C04C0" w:rsidRPr="003C04C0" w:rsidRDefault="005A2CD7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 w:rsidR="003C04C0" w:rsidRPr="003C04C0">
        <w:rPr>
          <w:rFonts w:ascii="Calibri" w:eastAsia="Calibri" w:hAnsi="Calibri" w:cs="Calibri"/>
          <w:b/>
          <w:bCs/>
        </w:rPr>
        <w:t>RESOLUTION</w:t>
      </w:r>
      <w:r w:rsidR="002F36EC">
        <w:rPr>
          <w:rFonts w:ascii="Calibri" w:eastAsia="Calibri" w:hAnsi="Calibri" w:cs="Calibri"/>
          <w:b/>
          <w:bCs/>
        </w:rPr>
        <w:t xml:space="preserve"> </w:t>
      </w:r>
      <w:r w:rsidR="00745142">
        <w:rPr>
          <w:rFonts w:ascii="Calibri" w:eastAsia="Calibri" w:hAnsi="Calibri" w:cs="Calibri"/>
          <w:b/>
          <w:bCs/>
        </w:rPr>
        <w:t xml:space="preserve">TO FULL COUNCIL </w:t>
      </w:r>
      <w:r w:rsidR="002F36EC">
        <w:rPr>
          <w:rFonts w:ascii="Calibri" w:eastAsia="Calibri" w:hAnsi="Calibri" w:cs="Calibri"/>
          <w:b/>
          <w:bCs/>
        </w:rPr>
        <w:t>(2)</w:t>
      </w:r>
    </w:p>
    <w:p w14:paraId="47EDF629" w14:textId="77777777" w:rsidR="00745142" w:rsidRPr="00745142" w:rsidRDefault="003C04C0" w:rsidP="0074514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To identify in order of priority the spending needed and what can be achieved this year and needs to be precepted next year.</w:t>
      </w:r>
    </w:p>
    <w:p w14:paraId="0F095804" w14:textId="6751E4D8" w:rsidR="00745142" w:rsidRPr="00745142" w:rsidRDefault="00745142" w:rsidP="0074514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 w:rsidRPr="00745142">
        <w:rPr>
          <w:rFonts w:ascii="Calibri" w:eastAsia="Calibri" w:hAnsi="Calibri" w:cs="Calibri"/>
        </w:rPr>
        <w:tab/>
        <w:t xml:space="preserve">Proposed, </w:t>
      </w:r>
      <w:r w:rsidR="00387C7B" w:rsidRPr="00745142">
        <w:rPr>
          <w:rFonts w:ascii="Calibri" w:eastAsia="Calibri" w:hAnsi="Calibri" w:cs="Calibri"/>
        </w:rPr>
        <w:t>seconded,</w:t>
      </w:r>
      <w:r w:rsidRPr="00745142">
        <w:rPr>
          <w:rFonts w:ascii="Calibri" w:eastAsia="Calibri" w:hAnsi="Calibri" w:cs="Calibri"/>
        </w:rPr>
        <w:t xml:space="preserve"> and </w:t>
      </w:r>
      <w:r w:rsidRPr="00745142">
        <w:rPr>
          <w:rFonts w:ascii="Calibri" w:eastAsia="Calibri" w:hAnsi="Calibri" w:cs="Calibri"/>
          <w:b/>
          <w:bCs/>
        </w:rPr>
        <w:t>Resolved unanimously.</w:t>
      </w:r>
    </w:p>
    <w:p w14:paraId="6D5992CB" w14:textId="7482521D" w:rsidR="005A2CD7" w:rsidRDefault="005A2CD7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</w:p>
    <w:p w14:paraId="28176D24" w14:textId="32E97240" w:rsidR="003C04C0" w:rsidRPr="003C04C0" w:rsidRDefault="00745142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 w:rsidR="003C04C0" w:rsidRPr="003C04C0">
        <w:rPr>
          <w:rFonts w:ascii="Calibri" w:eastAsia="Calibri" w:hAnsi="Calibri" w:cs="Calibri"/>
          <w:b/>
          <w:bCs/>
        </w:rPr>
        <w:t>RESOLUTION</w:t>
      </w:r>
      <w:r w:rsidR="002F36E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FULL COUNCIL </w:t>
      </w:r>
      <w:r w:rsidR="002F36EC">
        <w:rPr>
          <w:rFonts w:ascii="Calibri" w:eastAsia="Calibri" w:hAnsi="Calibri" w:cs="Calibri"/>
          <w:b/>
          <w:bCs/>
        </w:rPr>
        <w:t>(3)</w:t>
      </w:r>
    </w:p>
    <w:p w14:paraId="1A821A3F" w14:textId="607BB087" w:rsidR="003C04C0" w:rsidRDefault="003C04C0" w:rsidP="00DB423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3C04C0">
        <w:rPr>
          <w:rFonts w:ascii="Calibri" w:eastAsia="Calibri" w:hAnsi="Calibri" w:cs="Calibri"/>
        </w:rPr>
        <w:t xml:space="preserve">The Clerk as RFO will set an initial budget and then bring back to the next F &amp; GP for </w:t>
      </w:r>
      <w:r>
        <w:rPr>
          <w:rFonts w:ascii="Calibri" w:eastAsia="Calibri" w:hAnsi="Calibri" w:cs="Calibri"/>
        </w:rPr>
        <w:t xml:space="preserve">review at the </w:t>
      </w:r>
      <w:r w:rsidRPr="003C04C0">
        <w:rPr>
          <w:rFonts w:ascii="Calibri" w:eastAsia="Calibri" w:hAnsi="Calibri" w:cs="Calibri"/>
        </w:rPr>
        <w:t>next meeting.</w:t>
      </w:r>
      <w:r>
        <w:rPr>
          <w:rFonts w:ascii="Calibri" w:eastAsia="Calibri" w:hAnsi="Calibri" w:cs="Calibri"/>
        </w:rPr>
        <w:t xml:space="preserve"> </w:t>
      </w:r>
    </w:p>
    <w:p w14:paraId="4D30ADE6" w14:textId="2A1B2128" w:rsidR="003C04C0" w:rsidRDefault="003C04C0" w:rsidP="003C04C0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45142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roposed, </w:t>
      </w:r>
      <w:r w:rsidR="00745142">
        <w:rPr>
          <w:rFonts w:ascii="Calibri" w:eastAsia="Calibri" w:hAnsi="Calibri" w:cs="Calibri"/>
        </w:rPr>
        <w:t>seconded,</w:t>
      </w:r>
      <w:r>
        <w:rPr>
          <w:rFonts w:ascii="Calibri" w:eastAsia="Calibri" w:hAnsi="Calibri" w:cs="Calibri"/>
        </w:rPr>
        <w:t xml:space="preserve"> and </w:t>
      </w:r>
      <w:r w:rsidR="00745142">
        <w:rPr>
          <w:rFonts w:ascii="Calibri" w:eastAsia="Calibri" w:hAnsi="Calibri" w:cs="Calibri"/>
          <w:b/>
          <w:bCs/>
        </w:rPr>
        <w:t>R</w:t>
      </w:r>
      <w:r w:rsidRPr="00745142">
        <w:rPr>
          <w:rFonts w:ascii="Calibri" w:eastAsia="Calibri" w:hAnsi="Calibri" w:cs="Calibri"/>
          <w:b/>
          <w:bCs/>
        </w:rPr>
        <w:t>esolved unanimously</w:t>
      </w:r>
      <w:r>
        <w:rPr>
          <w:rFonts w:ascii="Calibri" w:eastAsia="Calibri" w:hAnsi="Calibri" w:cs="Calibri"/>
        </w:rPr>
        <w:t>.</w:t>
      </w:r>
    </w:p>
    <w:p w14:paraId="220EF62A" w14:textId="77777777" w:rsidR="003C04C0" w:rsidRDefault="003C04C0" w:rsidP="003C04C0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</w:p>
    <w:p w14:paraId="17896C72" w14:textId="1BDF9A4F" w:rsidR="002B7D12" w:rsidRDefault="003C04C0" w:rsidP="0074514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A5C5511" w14:textId="77777777" w:rsidR="002B7D12" w:rsidRDefault="002B7D12" w:rsidP="003C04C0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</w:p>
    <w:p w14:paraId="519F6FBB" w14:textId="79C62743" w:rsidR="003E0205" w:rsidRDefault="002620E5" w:rsidP="002B7D12">
      <w:pPr>
        <w:tabs>
          <w:tab w:val="left" w:pos="1480"/>
        </w:tabs>
        <w:ind w:left="1476" w:hanging="1476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FG</w:t>
      </w:r>
      <w:r w:rsidR="002B77CA">
        <w:rPr>
          <w:rFonts w:ascii="Calibri" w:eastAsia="Calibri" w:hAnsi="Calibri" w:cs="Calibri"/>
          <w:b/>
          <w:bCs/>
        </w:rPr>
        <w:t>1</w:t>
      </w:r>
      <w:r w:rsidR="00612C25">
        <w:rPr>
          <w:rFonts w:ascii="Calibri" w:eastAsia="Calibri" w:hAnsi="Calibri" w:cs="Calibri"/>
          <w:b/>
          <w:bCs/>
        </w:rPr>
        <w:t>30</w:t>
      </w:r>
      <w:r w:rsidR="002B77CA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2</w:t>
      </w:r>
      <w:r w:rsidR="002B77CA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</w:r>
      <w:r w:rsidR="003E0205" w:rsidRPr="007A5EB5">
        <w:rPr>
          <w:rFonts w:ascii="Calibri" w:eastAsia="Calibri" w:hAnsi="Calibri" w:cs="Calibri"/>
          <w:b/>
          <w:bCs/>
        </w:rPr>
        <w:t>T</w:t>
      </w:r>
      <w:r w:rsidR="002B7D12">
        <w:rPr>
          <w:rFonts w:ascii="Calibri" w:eastAsia="Calibri" w:hAnsi="Calibri" w:cs="Calibri"/>
          <w:b/>
          <w:bCs/>
        </w:rPr>
        <w:t>o consider the initial review on the charges for the Cemetery/Allotments/Town Hall Charges</w:t>
      </w:r>
    </w:p>
    <w:p w14:paraId="036A4119" w14:textId="2C23DAF9" w:rsidR="002B7D12" w:rsidRDefault="002B7D12" w:rsidP="002B7D12">
      <w:pPr>
        <w:tabs>
          <w:tab w:val="left" w:pos="1480"/>
        </w:tabs>
        <w:ind w:left="1476" w:hanging="14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The Clerk presented each item.  She had taken the opportunity of a rewrite of all rules and regulations incorporating best practices from research undertaken.</w:t>
      </w:r>
    </w:p>
    <w:p w14:paraId="31C2E285" w14:textId="30D97F6B" w:rsidR="002B7D12" w:rsidRDefault="002B7D12" w:rsidP="002B7D12">
      <w:pPr>
        <w:tabs>
          <w:tab w:val="left" w:pos="1480"/>
        </w:tabs>
        <w:ind w:left="1476" w:hanging="14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In view of </w:t>
      </w:r>
      <w:r w:rsidR="00387C7B">
        <w:rPr>
          <w:rFonts w:ascii="Calibri" w:eastAsia="Calibri" w:hAnsi="Calibri" w:cs="Calibri"/>
        </w:rPr>
        <w:t>charges,</w:t>
      </w:r>
      <w:r>
        <w:rPr>
          <w:rFonts w:ascii="Calibri" w:eastAsia="Calibri" w:hAnsi="Calibri" w:cs="Calibri"/>
        </w:rPr>
        <w:t xml:space="preserve"> she suggested that we look to implement these increases on 1</w:t>
      </w:r>
      <w:r w:rsidRPr="002B7D12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April to coincide with the new financial year.</w:t>
      </w:r>
    </w:p>
    <w:p w14:paraId="6DA695DF" w14:textId="13F55A6B" w:rsidR="002B7D12" w:rsidRDefault="002B7D12" w:rsidP="002B7D12">
      <w:pPr>
        <w:tabs>
          <w:tab w:val="left" w:pos="1480"/>
        </w:tabs>
        <w:ind w:left="1476" w:hanging="14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765B7">
        <w:rPr>
          <w:rFonts w:ascii="Calibri" w:eastAsia="Calibri" w:hAnsi="Calibri" w:cs="Calibri"/>
        </w:rPr>
        <w:t>Allotments   an increase to</w:t>
      </w:r>
      <w:r w:rsidR="002B77CA">
        <w:rPr>
          <w:rFonts w:ascii="Calibri" w:eastAsia="Calibri" w:hAnsi="Calibri" w:cs="Calibri"/>
        </w:rPr>
        <w:t xml:space="preserve"> </w:t>
      </w:r>
      <w:r w:rsidR="003765B7">
        <w:rPr>
          <w:rFonts w:ascii="Calibri" w:eastAsia="Calibri" w:hAnsi="Calibri" w:cs="Calibri"/>
        </w:rPr>
        <w:t>£30.00 for a full plot and £17.50 for a half plot.</w:t>
      </w:r>
    </w:p>
    <w:p w14:paraId="3C8C8D25" w14:textId="5DBE5564" w:rsidR="003765B7" w:rsidRDefault="003765B7" w:rsidP="002B7D12">
      <w:pPr>
        <w:tabs>
          <w:tab w:val="left" w:pos="1480"/>
        </w:tabs>
        <w:ind w:left="1476" w:hanging="14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Hall Hire       an increase to £20.00 ph. for the hall and £12.50ph for the chamber.</w:t>
      </w:r>
    </w:p>
    <w:p w14:paraId="54C987FB" w14:textId="03E2EB0A" w:rsidR="002B7D12" w:rsidRDefault="002B7D12" w:rsidP="002B7D12">
      <w:pPr>
        <w:tabs>
          <w:tab w:val="left" w:pos="1480"/>
        </w:tabs>
        <w:ind w:left="1476" w:hanging="14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765B7">
        <w:rPr>
          <w:rFonts w:ascii="Calibri" w:eastAsia="Calibri" w:hAnsi="Calibri" w:cs="Calibri"/>
        </w:rPr>
        <w:t>Cemetery – this work had not yet been fully completed and will be brought back to the next meeting.</w:t>
      </w:r>
    </w:p>
    <w:p w14:paraId="1E79A810" w14:textId="0E91E6F1" w:rsidR="002F36EC" w:rsidRDefault="003765B7" w:rsidP="002B7D12">
      <w:pPr>
        <w:tabs>
          <w:tab w:val="left" w:pos="1480"/>
        </w:tabs>
        <w:ind w:left="1476" w:hanging="1476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 w:rsidRPr="003765B7">
        <w:rPr>
          <w:rFonts w:ascii="Calibri" w:eastAsia="Calibri" w:hAnsi="Calibri" w:cs="Calibri"/>
          <w:b/>
          <w:bCs/>
        </w:rPr>
        <w:t>RESOLUTION</w:t>
      </w:r>
      <w:r w:rsidR="00745142">
        <w:rPr>
          <w:rFonts w:ascii="Calibri" w:eastAsia="Calibri" w:hAnsi="Calibri" w:cs="Calibri"/>
          <w:b/>
          <w:bCs/>
        </w:rPr>
        <w:t xml:space="preserve"> TO FULL COUNCIL </w:t>
      </w:r>
      <w:r w:rsidR="002F36EC">
        <w:rPr>
          <w:rFonts w:ascii="Calibri" w:eastAsia="Calibri" w:hAnsi="Calibri" w:cs="Calibri"/>
          <w:b/>
          <w:bCs/>
        </w:rPr>
        <w:t>(4)</w:t>
      </w:r>
    </w:p>
    <w:p w14:paraId="4071D010" w14:textId="0BEABA8D" w:rsidR="003765B7" w:rsidRPr="003765B7" w:rsidRDefault="002F36EC" w:rsidP="002B7D12">
      <w:pPr>
        <w:tabs>
          <w:tab w:val="left" w:pos="1480"/>
        </w:tabs>
        <w:ind w:left="1476" w:hanging="1476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T</w:t>
      </w:r>
      <w:r w:rsidR="003765B7" w:rsidRPr="003765B7">
        <w:rPr>
          <w:rFonts w:ascii="Calibri" w:eastAsia="Calibri" w:hAnsi="Calibri" w:cs="Calibri"/>
          <w:b/>
          <w:bCs/>
        </w:rPr>
        <w:t>hat the rules and charges be accepted</w:t>
      </w:r>
      <w:r w:rsidR="003765B7">
        <w:rPr>
          <w:rFonts w:ascii="Calibri" w:eastAsia="Calibri" w:hAnsi="Calibri" w:cs="Calibri"/>
          <w:b/>
          <w:bCs/>
        </w:rPr>
        <w:t>, charges to be effective from 1</w:t>
      </w:r>
      <w:r w:rsidR="003765B7" w:rsidRPr="003765B7">
        <w:rPr>
          <w:rFonts w:ascii="Calibri" w:eastAsia="Calibri" w:hAnsi="Calibri" w:cs="Calibri"/>
          <w:b/>
          <w:bCs/>
          <w:vertAlign w:val="superscript"/>
        </w:rPr>
        <w:t>st</w:t>
      </w:r>
      <w:r w:rsidR="003765B7">
        <w:rPr>
          <w:rFonts w:ascii="Calibri" w:eastAsia="Calibri" w:hAnsi="Calibri" w:cs="Calibri"/>
          <w:b/>
          <w:bCs/>
        </w:rPr>
        <w:t xml:space="preserve"> April 2024, and reviewed annually.</w:t>
      </w:r>
    </w:p>
    <w:p w14:paraId="281F9B82" w14:textId="74AF32A7" w:rsidR="007A5EB5" w:rsidRDefault="003765B7" w:rsidP="003765B7">
      <w:pPr>
        <w:tabs>
          <w:tab w:val="left" w:pos="1480"/>
        </w:tabs>
        <w:ind w:left="1476" w:hanging="1476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="007A5EB5" w:rsidRPr="007A5EB5"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</w:rPr>
        <w:t xml:space="preserve">, </w:t>
      </w:r>
      <w:r w:rsidR="000451F9">
        <w:rPr>
          <w:rFonts w:ascii="Calibri" w:eastAsia="Calibri" w:hAnsi="Calibri" w:cs="Calibri"/>
        </w:rPr>
        <w:t>seconded</w:t>
      </w:r>
      <w:r>
        <w:rPr>
          <w:rFonts w:ascii="Calibri" w:eastAsia="Calibri" w:hAnsi="Calibri" w:cs="Calibri"/>
        </w:rPr>
        <w:t xml:space="preserve"> </w:t>
      </w:r>
      <w:r w:rsidR="002B77CA">
        <w:rPr>
          <w:rFonts w:ascii="Calibri" w:eastAsia="Calibri" w:hAnsi="Calibri" w:cs="Calibri"/>
        </w:rPr>
        <w:t>(5 for, 1 abs)</w:t>
      </w:r>
    </w:p>
    <w:p w14:paraId="0A1BBA28" w14:textId="77777777" w:rsidR="00B63C5E" w:rsidRDefault="00B63C5E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245740CB" w14:textId="5755EA27" w:rsidR="004B7EB0" w:rsidRDefault="004B3BCF" w:rsidP="003765B7">
      <w:pPr>
        <w:tabs>
          <w:tab w:val="left" w:pos="1480"/>
        </w:tabs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FG1</w:t>
      </w:r>
      <w:r w:rsidR="00612C25">
        <w:rPr>
          <w:rFonts w:ascii="Calibri" w:eastAsia="Calibri" w:hAnsi="Calibri" w:cs="Calibri"/>
          <w:b/>
          <w:bCs/>
        </w:rPr>
        <w:t>31</w:t>
      </w:r>
      <w:r w:rsidR="006A3016">
        <w:rPr>
          <w:rFonts w:ascii="Calibri" w:eastAsia="Calibri" w:hAnsi="Calibri" w:cs="Calibri"/>
          <w:b/>
          <w:bCs/>
        </w:rPr>
        <w:t>/2</w:t>
      </w:r>
      <w:r w:rsidR="002B77CA">
        <w:rPr>
          <w:rFonts w:ascii="Calibri" w:eastAsia="Calibri" w:hAnsi="Calibri" w:cs="Calibri"/>
          <w:b/>
          <w:bCs/>
        </w:rPr>
        <w:t>3</w:t>
      </w:r>
      <w:r w:rsidR="00E60A0A">
        <w:rPr>
          <w:rFonts w:ascii="Calibri" w:eastAsia="Calibri" w:hAnsi="Calibri" w:cs="Calibri"/>
          <w:b/>
          <w:bCs/>
        </w:rPr>
        <w:tab/>
      </w:r>
      <w:r w:rsidR="003765B7">
        <w:rPr>
          <w:rFonts w:ascii="Calibri" w:eastAsia="Calibri" w:hAnsi="Calibri" w:cs="Calibri"/>
          <w:b/>
          <w:bCs/>
        </w:rPr>
        <w:t xml:space="preserve">TO RECEIVE UPDATES </w:t>
      </w:r>
      <w:r w:rsidR="002B77CA">
        <w:rPr>
          <w:rFonts w:ascii="Calibri" w:eastAsia="Calibri" w:hAnsi="Calibri" w:cs="Calibri"/>
          <w:b/>
          <w:bCs/>
        </w:rPr>
        <w:t>ON:</w:t>
      </w:r>
    </w:p>
    <w:p w14:paraId="60AA2110" w14:textId="0F3C1BD2" w:rsidR="003765B7" w:rsidRPr="00745142" w:rsidRDefault="003765B7" w:rsidP="00745142">
      <w:pPr>
        <w:pStyle w:val="ListParagraph"/>
        <w:numPr>
          <w:ilvl w:val="0"/>
          <w:numId w:val="6"/>
        </w:numPr>
        <w:tabs>
          <w:tab w:val="left" w:pos="1480"/>
        </w:tabs>
        <w:jc w:val="both"/>
        <w:rPr>
          <w:rFonts w:ascii="Calibri" w:eastAsia="Calibri" w:hAnsi="Calibri" w:cs="Calibri"/>
          <w:b/>
          <w:bCs/>
        </w:rPr>
      </w:pPr>
      <w:r w:rsidRPr="00745142">
        <w:rPr>
          <w:rFonts w:ascii="Calibri" w:eastAsia="Calibri" w:hAnsi="Calibri" w:cs="Calibri"/>
          <w:b/>
          <w:bCs/>
        </w:rPr>
        <w:t xml:space="preserve">Barclays complaint and the letter lodged with the Banking Ombudsman. </w:t>
      </w:r>
    </w:p>
    <w:p w14:paraId="5CE97832" w14:textId="61CC3624" w:rsidR="003765B7" w:rsidRDefault="003765B7" w:rsidP="002B77CA">
      <w:pPr>
        <w:tabs>
          <w:tab w:val="left" w:pos="1480"/>
        </w:tabs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 xml:space="preserve">The Clerk confirmed she had sent a letter and that the receipt had been confirmed.  She was  </w:t>
      </w:r>
      <w:r w:rsidR="002B77CA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waiting for further updates</w:t>
      </w:r>
      <w:r w:rsidR="001C3163">
        <w:rPr>
          <w:rFonts w:ascii="Calibri" w:eastAsia="Calibri" w:hAnsi="Calibri" w:cs="Calibri"/>
        </w:rPr>
        <w:t xml:space="preserve"> regarding due processes.</w:t>
      </w:r>
    </w:p>
    <w:p w14:paraId="2D36FB45" w14:textId="77777777" w:rsidR="002B77CA" w:rsidRDefault="002B77CA" w:rsidP="003765B7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14:paraId="6969D31F" w14:textId="244604E8" w:rsidR="003765B7" w:rsidRPr="00745142" w:rsidRDefault="003765B7" w:rsidP="00745142">
      <w:pPr>
        <w:pStyle w:val="ListParagraph"/>
        <w:numPr>
          <w:ilvl w:val="0"/>
          <w:numId w:val="6"/>
        </w:numPr>
        <w:tabs>
          <w:tab w:val="left" w:pos="1480"/>
        </w:tabs>
        <w:jc w:val="both"/>
        <w:rPr>
          <w:rFonts w:ascii="Calibri" w:eastAsia="Calibri" w:hAnsi="Calibri" w:cs="Calibri"/>
          <w:b/>
          <w:bCs/>
        </w:rPr>
      </w:pPr>
      <w:r w:rsidRPr="00745142">
        <w:rPr>
          <w:rFonts w:ascii="Calibri" w:eastAsia="Calibri" w:hAnsi="Calibri" w:cs="Calibri"/>
          <w:b/>
          <w:bCs/>
        </w:rPr>
        <w:t xml:space="preserve">Banking signatures processes and up to date position. </w:t>
      </w:r>
    </w:p>
    <w:p w14:paraId="1792214A" w14:textId="03BAFB71" w:rsidR="002B77CA" w:rsidRDefault="002B77CA" w:rsidP="002B77CA">
      <w:pPr>
        <w:tabs>
          <w:tab w:val="left" w:pos="1480"/>
        </w:tabs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Clerk updated members on the fact that all accounts were now in the process of being changed. </w:t>
      </w:r>
    </w:p>
    <w:p w14:paraId="3CAF8190" w14:textId="77777777" w:rsidR="002B77CA" w:rsidRDefault="002B77CA" w:rsidP="002B77CA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0978035D" w14:textId="31524861" w:rsidR="002B77CA" w:rsidRPr="00745142" w:rsidRDefault="002B77CA" w:rsidP="00745142">
      <w:pPr>
        <w:pStyle w:val="ListParagraph"/>
        <w:numPr>
          <w:ilvl w:val="0"/>
          <w:numId w:val="6"/>
        </w:numPr>
        <w:tabs>
          <w:tab w:val="left" w:pos="1480"/>
        </w:tabs>
        <w:jc w:val="both"/>
        <w:rPr>
          <w:rFonts w:ascii="Calibri" w:eastAsia="Calibri" w:hAnsi="Calibri" w:cs="Calibri"/>
          <w:b/>
          <w:bCs/>
        </w:rPr>
      </w:pPr>
      <w:r w:rsidRPr="00745142">
        <w:rPr>
          <w:rFonts w:ascii="Calibri" w:eastAsia="Calibri" w:hAnsi="Calibri" w:cs="Calibri"/>
          <w:b/>
          <w:bCs/>
        </w:rPr>
        <w:t xml:space="preserve">Land owned by UTC (Bloors Land) </w:t>
      </w:r>
    </w:p>
    <w:p w14:paraId="1972F6F4" w14:textId="3CE5154E" w:rsidR="002B77CA" w:rsidRDefault="002B77CA" w:rsidP="002B77CA">
      <w:pPr>
        <w:tabs>
          <w:tab w:val="left" w:pos="1480"/>
        </w:tabs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Solicitors were processing the </w:t>
      </w:r>
      <w:r w:rsidR="00387C7B">
        <w:rPr>
          <w:rFonts w:ascii="Calibri" w:eastAsia="Calibri" w:hAnsi="Calibri" w:cs="Calibri"/>
        </w:rPr>
        <w:t>contracts,</w:t>
      </w:r>
      <w:r w:rsidR="001C3163">
        <w:rPr>
          <w:rFonts w:ascii="Calibri" w:eastAsia="Calibri" w:hAnsi="Calibri" w:cs="Calibri"/>
        </w:rPr>
        <w:t xml:space="preserve"> and the work was ongoing.</w:t>
      </w:r>
    </w:p>
    <w:p w14:paraId="15278209" w14:textId="77777777" w:rsidR="002B77CA" w:rsidRPr="002B77CA" w:rsidRDefault="002B77CA" w:rsidP="002B77CA">
      <w:pPr>
        <w:tabs>
          <w:tab w:val="left" w:pos="1480"/>
        </w:tabs>
        <w:ind w:left="1440"/>
        <w:jc w:val="both"/>
        <w:rPr>
          <w:rFonts w:ascii="Calibri" w:eastAsia="Calibri" w:hAnsi="Calibri" w:cs="Calibri"/>
        </w:rPr>
      </w:pPr>
    </w:p>
    <w:p w14:paraId="0B32729A" w14:textId="7C36D893" w:rsidR="00AB7B62" w:rsidRDefault="004B7EB0" w:rsidP="002B77CA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</w:t>
      </w:r>
      <w:r w:rsidR="00824A3A">
        <w:rPr>
          <w:rFonts w:ascii="Calibri" w:eastAsia="Calibri" w:hAnsi="Calibri" w:cs="Calibri"/>
          <w:b/>
          <w:bCs/>
        </w:rPr>
        <w:t>1</w:t>
      </w:r>
      <w:r w:rsidR="00612C25">
        <w:rPr>
          <w:rFonts w:ascii="Calibri" w:eastAsia="Calibri" w:hAnsi="Calibri" w:cs="Calibri"/>
          <w:b/>
          <w:bCs/>
        </w:rPr>
        <w:t>32</w:t>
      </w:r>
      <w:r>
        <w:rPr>
          <w:rFonts w:ascii="Calibri" w:eastAsia="Calibri" w:hAnsi="Calibri" w:cs="Calibri"/>
          <w:b/>
          <w:bCs/>
        </w:rPr>
        <w:t>/2</w:t>
      </w:r>
      <w:r w:rsidR="00824A3A">
        <w:rPr>
          <w:rFonts w:ascii="Calibri" w:eastAsia="Calibri" w:hAnsi="Calibri" w:cs="Calibri"/>
          <w:b/>
          <w:bCs/>
        </w:rPr>
        <w:t>3</w:t>
      </w:r>
      <w:r w:rsidR="00AB7B62">
        <w:rPr>
          <w:rFonts w:ascii="Calibri" w:eastAsia="Calibri" w:hAnsi="Calibri" w:cs="Calibri"/>
          <w:b/>
          <w:bCs/>
        </w:rPr>
        <w:tab/>
      </w:r>
      <w:r w:rsidR="002B77CA">
        <w:rPr>
          <w:rFonts w:ascii="Calibri" w:eastAsia="Calibri" w:hAnsi="Calibri" w:cs="Calibri"/>
          <w:b/>
          <w:bCs/>
        </w:rPr>
        <w:t xml:space="preserve">To consider the current position </w:t>
      </w:r>
      <w:proofErr w:type="gramStart"/>
      <w:r w:rsidR="002B77CA">
        <w:rPr>
          <w:rFonts w:ascii="Calibri" w:eastAsia="Calibri" w:hAnsi="Calibri" w:cs="Calibri"/>
          <w:b/>
          <w:bCs/>
        </w:rPr>
        <w:t>with regard to</w:t>
      </w:r>
      <w:proofErr w:type="gramEnd"/>
      <w:r w:rsidR="002B77CA">
        <w:rPr>
          <w:rFonts w:ascii="Calibri" w:eastAsia="Calibri" w:hAnsi="Calibri" w:cs="Calibri"/>
          <w:b/>
          <w:bCs/>
        </w:rPr>
        <w:t xml:space="preserve"> the Football Club Lease.</w:t>
      </w:r>
    </w:p>
    <w:p w14:paraId="3466BC96" w14:textId="56802C2A" w:rsidR="001C3163" w:rsidRDefault="001C3163" w:rsidP="002B77CA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1C3163">
        <w:rPr>
          <w:rFonts w:ascii="Calibri" w:eastAsia="Calibri" w:hAnsi="Calibri" w:cs="Calibri"/>
        </w:rPr>
        <w:t xml:space="preserve">A discussion was held </w:t>
      </w:r>
      <w:r>
        <w:rPr>
          <w:rFonts w:ascii="Calibri" w:eastAsia="Calibri" w:hAnsi="Calibri" w:cs="Calibri"/>
        </w:rPr>
        <w:t xml:space="preserve">regarding the </w:t>
      </w:r>
      <w:proofErr w:type="gramStart"/>
      <w:r w:rsidR="002F36EC">
        <w:rPr>
          <w:rFonts w:ascii="Calibri" w:eastAsia="Calibri" w:hAnsi="Calibri" w:cs="Calibri"/>
        </w:rPr>
        <w:t>up to</w:t>
      </w:r>
      <w:r>
        <w:rPr>
          <w:rFonts w:ascii="Calibri" w:eastAsia="Calibri" w:hAnsi="Calibri" w:cs="Calibri"/>
        </w:rPr>
        <w:t xml:space="preserve"> date</w:t>
      </w:r>
      <w:proofErr w:type="gramEnd"/>
      <w:r>
        <w:rPr>
          <w:rFonts w:ascii="Calibri" w:eastAsia="Calibri" w:hAnsi="Calibri" w:cs="Calibri"/>
        </w:rPr>
        <w:t xml:space="preserve"> position from the recent meeting, the football club was going to incorporate a </w:t>
      </w:r>
      <w:r w:rsidR="002F36EC">
        <w:rPr>
          <w:rFonts w:ascii="Calibri" w:eastAsia="Calibri" w:hAnsi="Calibri" w:cs="Calibri"/>
        </w:rPr>
        <w:t>girls’/youth/under 8 and 9 team</w:t>
      </w:r>
      <w:r>
        <w:rPr>
          <w:rFonts w:ascii="Calibri" w:eastAsia="Calibri" w:hAnsi="Calibri" w:cs="Calibri"/>
        </w:rPr>
        <w:t xml:space="preserve"> who would be able to use the pitch and make the club m</w:t>
      </w:r>
      <w:r w:rsidR="002F36EC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re inclusive.</w:t>
      </w:r>
      <w:r w:rsidR="002F36EC">
        <w:rPr>
          <w:rFonts w:ascii="Calibri" w:eastAsia="Calibri" w:hAnsi="Calibri" w:cs="Calibri"/>
        </w:rPr>
        <w:t xml:space="preserve"> The lease would be up for renewal in 2025 and these preliminary talks were to aid discussions going forward as to a reasonable rent.  A reduction could be involved but membership of the club could be increased so it may even out.</w:t>
      </w:r>
    </w:p>
    <w:p w14:paraId="7D4A92C9" w14:textId="26A1F5AB" w:rsidR="002F36EC" w:rsidRDefault="002F36EC" w:rsidP="002B77CA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2F36EC">
        <w:rPr>
          <w:rFonts w:ascii="Calibri" w:eastAsia="Calibri" w:hAnsi="Calibri" w:cs="Calibri"/>
          <w:b/>
          <w:bCs/>
        </w:rPr>
        <w:t>RESOLUTION</w:t>
      </w:r>
      <w:r w:rsidR="00612C25">
        <w:rPr>
          <w:rFonts w:ascii="Calibri" w:eastAsia="Calibri" w:hAnsi="Calibri" w:cs="Calibri"/>
          <w:b/>
          <w:bCs/>
        </w:rPr>
        <w:t xml:space="preserve"> TO FULL COUNCIL</w:t>
      </w:r>
      <w:r w:rsidRPr="002F36EC">
        <w:rPr>
          <w:rFonts w:ascii="Calibri" w:eastAsia="Calibri" w:hAnsi="Calibri" w:cs="Calibri"/>
          <w:b/>
          <w:bCs/>
        </w:rPr>
        <w:t xml:space="preserve"> (5)</w:t>
      </w:r>
      <w:r>
        <w:rPr>
          <w:rFonts w:ascii="Calibri" w:eastAsia="Calibri" w:hAnsi="Calibri" w:cs="Calibri"/>
        </w:rPr>
        <w:t xml:space="preserve"> </w:t>
      </w:r>
    </w:p>
    <w:p w14:paraId="6D30430F" w14:textId="5BC98DB5" w:rsidR="002F36EC" w:rsidRDefault="002F36EC" w:rsidP="002B77CA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That ongoing negotiations take place regarding a possible concession, but we would want a 5 yearly review and market rates to apply.</w:t>
      </w:r>
      <w:r w:rsidR="00745142">
        <w:rPr>
          <w:rFonts w:ascii="Calibri" w:eastAsia="Calibri" w:hAnsi="Calibri" w:cs="Calibri"/>
        </w:rPr>
        <w:t xml:space="preserve">    Proposed, </w:t>
      </w:r>
      <w:proofErr w:type="gramStart"/>
      <w:r w:rsidR="00745142">
        <w:rPr>
          <w:rFonts w:ascii="Calibri" w:eastAsia="Calibri" w:hAnsi="Calibri" w:cs="Calibri"/>
        </w:rPr>
        <w:t>seconded</w:t>
      </w:r>
      <w:proofErr w:type="gramEnd"/>
      <w:r w:rsidR="00745142">
        <w:rPr>
          <w:rFonts w:ascii="Calibri" w:eastAsia="Calibri" w:hAnsi="Calibri" w:cs="Calibri"/>
        </w:rPr>
        <w:t xml:space="preserve"> and </w:t>
      </w:r>
      <w:r w:rsidR="00745142" w:rsidRPr="00745142">
        <w:rPr>
          <w:rFonts w:ascii="Calibri" w:eastAsia="Calibri" w:hAnsi="Calibri" w:cs="Calibri"/>
          <w:b/>
          <w:bCs/>
        </w:rPr>
        <w:t>Resolved unanimously.</w:t>
      </w:r>
    </w:p>
    <w:p w14:paraId="1A6D9072" w14:textId="77777777" w:rsidR="002B77CA" w:rsidRDefault="002B77CA" w:rsidP="00AB7B6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</w:p>
    <w:p w14:paraId="763A1B26" w14:textId="70FA5F34" w:rsidR="002B77CA" w:rsidRDefault="002B77CA" w:rsidP="00AB7B6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</w:t>
      </w:r>
      <w:r w:rsidR="00824A3A">
        <w:rPr>
          <w:rFonts w:ascii="Calibri" w:eastAsia="Calibri" w:hAnsi="Calibri" w:cs="Calibri"/>
          <w:b/>
          <w:bCs/>
        </w:rPr>
        <w:t>1</w:t>
      </w:r>
      <w:r w:rsidR="00612C25">
        <w:rPr>
          <w:rFonts w:ascii="Calibri" w:eastAsia="Calibri" w:hAnsi="Calibri" w:cs="Calibri"/>
          <w:b/>
          <w:bCs/>
        </w:rPr>
        <w:t>33</w:t>
      </w:r>
      <w:r>
        <w:rPr>
          <w:rFonts w:ascii="Calibri" w:eastAsia="Calibri" w:hAnsi="Calibri" w:cs="Calibri"/>
          <w:b/>
          <w:bCs/>
        </w:rPr>
        <w:t>/23</w:t>
      </w:r>
      <w:r w:rsidR="002F36EC">
        <w:rPr>
          <w:rFonts w:ascii="Calibri" w:eastAsia="Calibri" w:hAnsi="Calibri" w:cs="Calibri"/>
          <w:b/>
          <w:bCs/>
        </w:rPr>
        <w:tab/>
        <w:t>To consider the quotation for the urgent works required at the LR cemetery.</w:t>
      </w:r>
    </w:p>
    <w:p w14:paraId="74B7B975" w14:textId="04F861B7" w:rsidR="00C70137" w:rsidRDefault="00C70137" w:rsidP="00AB7B6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C70137">
        <w:rPr>
          <w:rFonts w:ascii="Calibri" w:eastAsia="Calibri" w:hAnsi="Calibri" w:cs="Calibri"/>
        </w:rPr>
        <w:t xml:space="preserve">Following a </w:t>
      </w:r>
      <w:r w:rsidR="00387C7B" w:rsidRPr="00C70137">
        <w:rPr>
          <w:rFonts w:ascii="Calibri" w:eastAsia="Calibri" w:hAnsi="Calibri" w:cs="Calibri"/>
        </w:rPr>
        <w:t>discussion,</w:t>
      </w:r>
      <w:r w:rsidRPr="00C70137">
        <w:rPr>
          <w:rFonts w:ascii="Calibri" w:eastAsia="Calibri" w:hAnsi="Calibri" w:cs="Calibri"/>
        </w:rPr>
        <w:t xml:space="preserve"> the Clerk will obtain further quotation for the hedge cutting</w:t>
      </w:r>
      <w:r>
        <w:rPr>
          <w:rFonts w:ascii="Calibri" w:eastAsia="Calibri" w:hAnsi="Calibri" w:cs="Calibri"/>
        </w:rPr>
        <w:t xml:space="preserve"> as a comparison</w:t>
      </w:r>
      <w:r w:rsidRPr="00C70137">
        <w:rPr>
          <w:rFonts w:ascii="Calibri" w:eastAsia="Calibri" w:hAnsi="Calibri" w:cs="Calibri"/>
        </w:rPr>
        <w:t xml:space="preserve"> as a matter of urgency a</w:t>
      </w:r>
      <w:r>
        <w:rPr>
          <w:rFonts w:ascii="Calibri" w:eastAsia="Calibri" w:hAnsi="Calibri" w:cs="Calibri"/>
        </w:rPr>
        <w:t xml:space="preserve">s </w:t>
      </w:r>
      <w:r w:rsidRPr="00C70137">
        <w:rPr>
          <w:rFonts w:ascii="Calibri" w:eastAsia="Calibri" w:hAnsi="Calibri" w:cs="Calibri"/>
        </w:rPr>
        <w:t>this work needs to be done to allow further cremations to take place.</w:t>
      </w:r>
      <w:r>
        <w:rPr>
          <w:rFonts w:ascii="Calibri" w:eastAsia="Calibri" w:hAnsi="Calibri" w:cs="Calibri"/>
        </w:rPr>
        <w:t xml:space="preserve">  The cremation plinthing will be added to the precept figures for 24/25</w:t>
      </w:r>
    </w:p>
    <w:p w14:paraId="6D734BA5" w14:textId="7F7410A6" w:rsidR="00C70137" w:rsidRDefault="00C70137" w:rsidP="00AB7B6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Proposed, </w:t>
      </w:r>
      <w:proofErr w:type="gramStart"/>
      <w:r>
        <w:rPr>
          <w:rFonts w:ascii="Calibri" w:eastAsia="Calibri" w:hAnsi="Calibri" w:cs="Calibri"/>
        </w:rPr>
        <w:t>seconded</w:t>
      </w:r>
      <w:proofErr w:type="gramEnd"/>
      <w:r>
        <w:rPr>
          <w:rFonts w:ascii="Calibri" w:eastAsia="Calibri" w:hAnsi="Calibri" w:cs="Calibri"/>
        </w:rPr>
        <w:t xml:space="preserve"> and resolved </w:t>
      </w:r>
      <w:r w:rsidR="00162ECF">
        <w:rPr>
          <w:rFonts w:ascii="Calibri" w:eastAsia="Calibri" w:hAnsi="Calibri" w:cs="Calibri"/>
        </w:rPr>
        <w:t>unanimously</w:t>
      </w:r>
      <w:r>
        <w:rPr>
          <w:rFonts w:ascii="Calibri" w:eastAsia="Calibri" w:hAnsi="Calibri" w:cs="Calibri"/>
        </w:rPr>
        <w:t>.</w:t>
      </w:r>
    </w:p>
    <w:p w14:paraId="56EEFAE9" w14:textId="15B14811" w:rsidR="00C70137" w:rsidRPr="00C70137" w:rsidRDefault="00C70137" w:rsidP="00AB7B6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 w:rsidRPr="00C70137">
        <w:rPr>
          <w:rFonts w:ascii="Calibri" w:eastAsia="Calibri" w:hAnsi="Calibri" w:cs="Calibri"/>
          <w:b/>
          <w:bCs/>
        </w:rPr>
        <w:t>RESOLUTION</w:t>
      </w:r>
      <w:r w:rsidR="00612C25">
        <w:rPr>
          <w:rFonts w:ascii="Calibri" w:eastAsia="Calibri" w:hAnsi="Calibri" w:cs="Calibri"/>
          <w:b/>
          <w:bCs/>
        </w:rPr>
        <w:t xml:space="preserve"> TO FULL COUNCIL</w:t>
      </w:r>
      <w:r w:rsidRPr="00C70137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(6)</w:t>
      </w:r>
    </w:p>
    <w:p w14:paraId="4FAF0CDD" w14:textId="4491B97E" w:rsidR="00C70137" w:rsidRPr="00C70137" w:rsidRDefault="00C70137" w:rsidP="00AB7B6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That the clerk obtains a further quotation and is authorised to proceed as she sees fit.</w:t>
      </w:r>
    </w:p>
    <w:p w14:paraId="38B5E274" w14:textId="77777777" w:rsidR="002B77CA" w:rsidRDefault="002B77CA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26557B4E" w14:textId="67CD140A" w:rsidR="00970EC5" w:rsidRDefault="00C70137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</w:t>
      </w:r>
      <w:r w:rsidR="003E7430">
        <w:rPr>
          <w:rFonts w:ascii="Calibri" w:eastAsia="Calibri" w:hAnsi="Calibri" w:cs="Calibri"/>
          <w:b/>
          <w:bCs/>
        </w:rPr>
        <w:t xml:space="preserve">eeting closed at </w:t>
      </w:r>
      <w:r>
        <w:rPr>
          <w:rFonts w:ascii="Calibri" w:eastAsia="Calibri" w:hAnsi="Calibri" w:cs="Calibri"/>
          <w:b/>
          <w:bCs/>
        </w:rPr>
        <w:t>7.30pm</w:t>
      </w:r>
    </w:p>
    <w:p w14:paraId="0FF419E1" w14:textId="22917726" w:rsidR="000451F9" w:rsidRDefault="000451F9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72A6E16F" w14:textId="02B32BB5" w:rsidR="00F739FA" w:rsidRDefault="00F739FA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Signed …………………………………………………………</w:t>
      </w:r>
      <w:r w:rsidR="001E71A2">
        <w:rPr>
          <w:rFonts w:ascii="Calibri" w:eastAsia="Calibri" w:hAnsi="Calibri" w:cs="Calibri"/>
          <w:b/>
          <w:bCs/>
        </w:rPr>
        <w:t>…. Chairman</w:t>
      </w:r>
      <w:r>
        <w:rPr>
          <w:rFonts w:ascii="Calibri" w:eastAsia="Calibri" w:hAnsi="Calibri" w:cs="Calibri"/>
          <w:b/>
          <w:bCs/>
        </w:rPr>
        <w:t xml:space="preserve"> of F &amp; G P</w:t>
      </w:r>
    </w:p>
    <w:p w14:paraId="05E85091" w14:textId="77777777" w:rsidR="00F739FA" w:rsidRDefault="00F739FA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71F71B25" w14:textId="2C2D34F4" w:rsidR="009B5B43" w:rsidRPr="009B5B43" w:rsidRDefault="00F739FA" w:rsidP="00C70137">
      <w:pPr>
        <w:tabs>
          <w:tab w:val="left" w:pos="1480"/>
        </w:tabs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Dated………………………………………………………….</w:t>
      </w:r>
      <w:r w:rsidR="00C70137">
        <w:rPr>
          <w:rFonts w:ascii="Calibri" w:eastAsia="Calibri" w:hAnsi="Calibri" w:cs="Calibri"/>
          <w:b/>
          <w:bCs/>
        </w:rPr>
        <w:t xml:space="preserve"> </w:t>
      </w:r>
    </w:p>
    <w:sectPr w:rsidR="009B5B43" w:rsidRPr="009B5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09" w:right="1220" w:bottom="432" w:left="12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FD60" w14:textId="77777777" w:rsidR="00B94371" w:rsidRDefault="00B94371" w:rsidP="00CA7A46">
      <w:r>
        <w:separator/>
      </w:r>
    </w:p>
  </w:endnote>
  <w:endnote w:type="continuationSeparator" w:id="0">
    <w:p w14:paraId="0C43D15B" w14:textId="77777777" w:rsidR="00B94371" w:rsidRDefault="00B94371" w:rsidP="00C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804" w14:textId="77777777" w:rsidR="00CA7A46" w:rsidRDefault="00CA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528A" w14:textId="77777777" w:rsidR="00CA7A46" w:rsidRDefault="00CA7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CD34" w14:textId="77777777" w:rsidR="00CA7A46" w:rsidRDefault="00CA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00FD" w14:textId="77777777" w:rsidR="00B94371" w:rsidRDefault="00B94371" w:rsidP="00CA7A46">
      <w:r>
        <w:separator/>
      </w:r>
    </w:p>
  </w:footnote>
  <w:footnote w:type="continuationSeparator" w:id="0">
    <w:p w14:paraId="7EFD8C5E" w14:textId="77777777" w:rsidR="00B94371" w:rsidRDefault="00B94371" w:rsidP="00CA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1CA3" w14:textId="77777777" w:rsidR="00CA7A46" w:rsidRDefault="00CA7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5DC9" w14:textId="32B0692C" w:rsidR="00CA7A46" w:rsidRDefault="00CA7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6DE8" w14:textId="77777777" w:rsidR="00CA7A46" w:rsidRDefault="00CA7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1E0"/>
    <w:multiLevelType w:val="hybridMultilevel"/>
    <w:tmpl w:val="507C20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DE1F3F"/>
    <w:multiLevelType w:val="hybridMultilevel"/>
    <w:tmpl w:val="43383B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7B23C6"/>
    <w:multiLevelType w:val="hybridMultilevel"/>
    <w:tmpl w:val="F61AF918"/>
    <w:lvl w:ilvl="0" w:tplc="B10CD078">
      <w:start w:val="2"/>
      <w:numFmt w:val="lowerLetter"/>
      <w:lvlText w:val="%1)"/>
      <w:lvlJc w:val="left"/>
    </w:lvl>
    <w:lvl w:ilvl="1" w:tplc="3A2C3006">
      <w:numFmt w:val="decimal"/>
      <w:lvlText w:val=""/>
      <w:lvlJc w:val="left"/>
    </w:lvl>
    <w:lvl w:ilvl="2" w:tplc="A858AF14">
      <w:numFmt w:val="decimal"/>
      <w:lvlText w:val=""/>
      <w:lvlJc w:val="left"/>
    </w:lvl>
    <w:lvl w:ilvl="3" w:tplc="2848AAA2">
      <w:numFmt w:val="decimal"/>
      <w:lvlText w:val=""/>
      <w:lvlJc w:val="left"/>
    </w:lvl>
    <w:lvl w:ilvl="4" w:tplc="ABE2A8CE">
      <w:numFmt w:val="decimal"/>
      <w:lvlText w:val=""/>
      <w:lvlJc w:val="left"/>
    </w:lvl>
    <w:lvl w:ilvl="5" w:tplc="59826D56">
      <w:numFmt w:val="decimal"/>
      <w:lvlText w:val=""/>
      <w:lvlJc w:val="left"/>
    </w:lvl>
    <w:lvl w:ilvl="6" w:tplc="EE18A648">
      <w:numFmt w:val="decimal"/>
      <w:lvlText w:val=""/>
      <w:lvlJc w:val="left"/>
    </w:lvl>
    <w:lvl w:ilvl="7" w:tplc="9202F05C">
      <w:numFmt w:val="decimal"/>
      <w:lvlText w:val=""/>
      <w:lvlJc w:val="left"/>
    </w:lvl>
    <w:lvl w:ilvl="8" w:tplc="7F7E7510">
      <w:numFmt w:val="decimal"/>
      <w:lvlText w:val=""/>
      <w:lvlJc w:val="left"/>
    </w:lvl>
  </w:abstractNum>
  <w:abstractNum w:abstractNumId="3" w15:restartNumberingAfterBreak="0">
    <w:nsid w:val="3EF8749D"/>
    <w:multiLevelType w:val="hybridMultilevel"/>
    <w:tmpl w:val="9656D1E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6BC82838"/>
    <w:multiLevelType w:val="hybridMultilevel"/>
    <w:tmpl w:val="B74A492E"/>
    <w:lvl w:ilvl="0" w:tplc="867CCE80">
      <w:start w:val="1"/>
      <w:numFmt w:val="lowerLetter"/>
      <w:lvlText w:val="%1."/>
      <w:lvlJc w:val="left"/>
      <w:pPr>
        <w:ind w:left="18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66" w:hanging="360"/>
      </w:pPr>
    </w:lvl>
    <w:lvl w:ilvl="2" w:tplc="0809001B" w:tentative="1">
      <w:start w:val="1"/>
      <w:numFmt w:val="lowerRoman"/>
      <w:lvlText w:val="%3."/>
      <w:lvlJc w:val="right"/>
      <w:pPr>
        <w:ind w:left="3286" w:hanging="180"/>
      </w:pPr>
    </w:lvl>
    <w:lvl w:ilvl="3" w:tplc="0809000F" w:tentative="1">
      <w:start w:val="1"/>
      <w:numFmt w:val="decimal"/>
      <w:lvlText w:val="%4."/>
      <w:lvlJc w:val="left"/>
      <w:pPr>
        <w:ind w:left="4006" w:hanging="360"/>
      </w:pPr>
    </w:lvl>
    <w:lvl w:ilvl="4" w:tplc="08090019" w:tentative="1">
      <w:start w:val="1"/>
      <w:numFmt w:val="lowerLetter"/>
      <w:lvlText w:val="%5."/>
      <w:lvlJc w:val="left"/>
      <w:pPr>
        <w:ind w:left="4726" w:hanging="360"/>
      </w:pPr>
    </w:lvl>
    <w:lvl w:ilvl="5" w:tplc="0809001B" w:tentative="1">
      <w:start w:val="1"/>
      <w:numFmt w:val="lowerRoman"/>
      <w:lvlText w:val="%6."/>
      <w:lvlJc w:val="right"/>
      <w:pPr>
        <w:ind w:left="5446" w:hanging="180"/>
      </w:pPr>
    </w:lvl>
    <w:lvl w:ilvl="6" w:tplc="0809000F" w:tentative="1">
      <w:start w:val="1"/>
      <w:numFmt w:val="decimal"/>
      <w:lvlText w:val="%7."/>
      <w:lvlJc w:val="left"/>
      <w:pPr>
        <w:ind w:left="6166" w:hanging="360"/>
      </w:pPr>
    </w:lvl>
    <w:lvl w:ilvl="7" w:tplc="08090019" w:tentative="1">
      <w:start w:val="1"/>
      <w:numFmt w:val="lowerLetter"/>
      <w:lvlText w:val="%8."/>
      <w:lvlJc w:val="left"/>
      <w:pPr>
        <w:ind w:left="6886" w:hanging="360"/>
      </w:pPr>
    </w:lvl>
    <w:lvl w:ilvl="8" w:tplc="08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5" w15:restartNumberingAfterBreak="0">
    <w:nsid w:val="79337CD1"/>
    <w:multiLevelType w:val="hybridMultilevel"/>
    <w:tmpl w:val="4E8CC62C"/>
    <w:lvl w:ilvl="0" w:tplc="0809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 w16cid:durableId="506794317">
    <w:abstractNumId w:val="2"/>
  </w:num>
  <w:num w:numId="2" w16cid:durableId="1170292064">
    <w:abstractNumId w:val="4"/>
  </w:num>
  <w:num w:numId="3" w16cid:durableId="477455846">
    <w:abstractNumId w:val="5"/>
  </w:num>
  <w:num w:numId="4" w16cid:durableId="868757295">
    <w:abstractNumId w:val="0"/>
  </w:num>
  <w:num w:numId="5" w16cid:durableId="1259022022">
    <w:abstractNumId w:val="3"/>
  </w:num>
  <w:num w:numId="6" w16cid:durableId="200658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DF"/>
    <w:rsid w:val="00032D7D"/>
    <w:rsid w:val="000451F9"/>
    <w:rsid w:val="000562DF"/>
    <w:rsid w:val="00070E0F"/>
    <w:rsid w:val="0009071D"/>
    <w:rsid w:val="000A1EA7"/>
    <w:rsid w:val="000B071A"/>
    <w:rsid w:val="000B0E21"/>
    <w:rsid w:val="000C1E75"/>
    <w:rsid w:val="000D1456"/>
    <w:rsid w:val="000F4936"/>
    <w:rsid w:val="000F4CBA"/>
    <w:rsid w:val="00104F2E"/>
    <w:rsid w:val="00111451"/>
    <w:rsid w:val="00123232"/>
    <w:rsid w:val="00144B7A"/>
    <w:rsid w:val="00155A7B"/>
    <w:rsid w:val="00162ECF"/>
    <w:rsid w:val="001824E3"/>
    <w:rsid w:val="00182A45"/>
    <w:rsid w:val="00187B3D"/>
    <w:rsid w:val="00191539"/>
    <w:rsid w:val="001956A8"/>
    <w:rsid w:val="001C3163"/>
    <w:rsid w:val="001E114F"/>
    <w:rsid w:val="001E71A2"/>
    <w:rsid w:val="001F07B0"/>
    <w:rsid w:val="001F380E"/>
    <w:rsid w:val="00207898"/>
    <w:rsid w:val="002271F5"/>
    <w:rsid w:val="002502B1"/>
    <w:rsid w:val="00250ADD"/>
    <w:rsid w:val="002620E5"/>
    <w:rsid w:val="00275A1B"/>
    <w:rsid w:val="00276117"/>
    <w:rsid w:val="002761C0"/>
    <w:rsid w:val="00277A77"/>
    <w:rsid w:val="00283B2C"/>
    <w:rsid w:val="00292D50"/>
    <w:rsid w:val="002A092E"/>
    <w:rsid w:val="002A3F3B"/>
    <w:rsid w:val="002B545A"/>
    <w:rsid w:val="002B77CA"/>
    <w:rsid w:val="002B7D12"/>
    <w:rsid w:val="002D2B79"/>
    <w:rsid w:val="002D34E0"/>
    <w:rsid w:val="002D67D8"/>
    <w:rsid w:val="002F36EC"/>
    <w:rsid w:val="00303499"/>
    <w:rsid w:val="0030474C"/>
    <w:rsid w:val="00356DBF"/>
    <w:rsid w:val="003570A9"/>
    <w:rsid w:val="0036789B"/>
    <w:rsid w:val="0037562F"/>
    <w:rsid w:val="003765B7"/>
    <w:rsid w:val="003768FF"/>
    <w:rsid w:val="00387C7B"/>
    <w:rsid w:val="00397CCB"/>
    <w:rsid w:val="003B1ED2"/>
    <w:rsid w:val="003B69F0"/>
    <w:rsid w:val="003C04C0"/>
    <w:rsid w:val="003C1F65"/>
    <w:rsid w:val="003E0205"/>
    <w:rsid w:val="003E169E"/>
    <w:rsid w:val="003E7430"/>
    <w:rsid w:val="003E77FA"/>
    <w:rsid w:val="0040203E"/>
    <w:rsid w:val="0041022D"/>
    <w:rsid w:val="00410CC4"/>
    <w:rsid w:val="0041751C"/>
    <w:rsid w:val="004308E2"/>
    <w:rsid w:val="00445555"/>
    <w:rsid w:val="004628E8"/>
    <w:rsid w:val="00492BE4"/>
    <w:rsid w:val="00492F5B"/>
    <w:rsid w:val="00497038"/>
    <w:rsid w:val="00497105"/>
    <w:rsid w:val="004A4231"/>
    <w:rsid w:val="004B3BCF"/>
    <w:rsid w:val="004B7EB0"/>
    <w:rsid w:val="004D7D07"/>
    <w:rsid w:val="00541047"/>
    <w:rsid w:val="00542FDB"/>
    <w:rsid w:val="005513C8"/>
    <w:rsid w:val="00571F02"/>
    <w:rsid w:val="00580DBC"/>
    <w:rsid w:val="005826B5"/>
    <w:rsid w:val="005846BB"/>
    <w:rsid w:val="00596C0D"/>
    <w:rsid w:val="005A2CD7"/>
    <w:rsid w:val="005B49A6"/>
    <w:rsid w:val="005C0CF7"/>
    <w:rsid w:val="005C2CA1"/>
    <w:rsid w:val="005C40AA"/>
    <w:rsid w:val="005D693D"/>
    <w:rsid w:val="005F34BF"/>
    <w:rsid w:val="00606F7E"/>
    <w:rsid w:val="00612C25"/>
    <w:rsid w:val="006136AC"/>
    <w:rsid w:val="0062269A"/>
    <w:rsid w:val="00626F9A"/>
    <w:rsid w:val="00642D09"/>
    <w:rsid w:val="00651A1C"/>
    <w:rsid w:val="00667AE1"/>
    <w:rsid w:val="00677657"/>
    <w:rsid w:val="00677E0D"/>
    <w:rsid w:val="00683FDE"/>
    <w:rsid w:val="00686536"/>
    <w:rsid w:val="0068716A"/>
    <w:rsid w:val="006A3016"/>
    <w:rsid w:val="006A42EB"/>
    <w:rsid w:val="006D23EF"/>
    <w:rsid w:val="006E248E"/>
    <w:rsid w:val="006E4C74"/>
    <w:rsid w:val="006E7376"/>
    <w:rsid w:val="006F194A"/>
    <w:rsid w:val="0070138A"/>
    <w:rsid w:val="00707DBC"/>
    <w:rsid w:val="007150BD"/>
    <w:rsid w:val="00723E6F"/>
    <w:rsid w:val="007437BF"/>
    <w:rsid w:val="00745142"/>
    <w:rsid w:val="00757565"/>
    <w:rsid w:val="00776F2F"/>
    <w:rsid w:val="007A5EB5"/>
    <w:rsid w:val="007B0F7E"/>
    <w:rsid w:val="007C040E"/>
    <w:rsid w:val="007E336A"/>
    <w:rsid w:val="007E33D0"/>
    <w:rsid w:val="007E34C1"/>
    <w:rsid w:val="007F1B12"/>
    <w:rsid w:val="007F2373"/>
    <w:rsid w:val="008026DD"/>
    <w:rsid w:val="00810EE0"/>
    <w:rsid w:val="008179CF"/>
    <w:rsid w:val="00824A3A"/>
    <w:rsid w:val="008A0BBD"/>
    <w:rsid w:val="008E698C"/>
    <w:rsid w:val="009155A5"/>
    <w:rsid w:val="00941D31"/>
    <w:rsid w:val="00944CCE"/>
    <w:rsid w:val="00945AA2"/>
    <w:rsid w:val="009521B2"/>
    <w:rsid w:val="00970CB8"/>
    <w:rsid w:val="00970EC5"/>
    <w:rsid w:val="0098687E"/>
    <w:rsid w:val="0099333E"/>
    <w:rsid w:val="009935CB"/>
    <w:rsid w:val="00996D5C"/>
    <w:rsid w:val="009B5B43"/>
    <w:rsid w:val="009E52D9"/>
    <w:rsid w:val="009F0A89"/>
    <w:rsid w:val="009F3FEF"/>
    <w:rsid w:val="009F4006"/>
    <w:rsid w:val="009F52B7"/>
    <w:rsid w:val="009F543C"/>
    <w:rsid w:val="00A031D9"/>
    <w:rsid w:val="00A202F8"/>
    <w:rsid w:val="00A35E11"/>
    <w:rsid w:val="00A833B1"/>
    <w:rsid w:val="00A84DB0"/>
    <w:rsid w:val="00A90323"/>
    <w:rsid w:val="00A93E72"/>
    <w:rsid w:val="00AB7B62"/>
    <w:rsid w:val="00AC4B58"/>
    <w:rsid w:val="00AC755A"/>
    <w:rsid w:val="00AE19EA"/>
    <w:rsid w:val="00B121DE"/>
    <w:rsid w:val="00B32455"/>
    <w:rsid w:val="00B33C66"/>
    <w:rsid w:val="00B37335"/>
    <w:rsid w:val="00B42174"/>
    <w:rsid w:val="00B63C5E"/>
    <w:rsid w:val="00B805F6"/>
    <w:rsid w:val="00B94371"/>
    <w:rsid w:val="00BB05A8"/>
    <w:rsid w:val="00BB699F"/>
    <w:rsid w:val="00BE1CCB"/>
    <w:rsid w:val="00BF3BDB"/>
    <w:rsid w:val="00C001AE"/>
    <w:rsid w:val="00C03EC5"/>
    <w:rsid w:val="00C21328"/>
    <w:rsid w:val="00C23F7B"/>
    <w:rsid w:val="00C426AE"/>
    <w:rsid w:val="00C43227"/>
    <w:rsid w:val="00C46A59"/>
    <w:rsid w:val="00C6752B"/>
    <w:rsid w:val="00C70137"/>
    <w:rsid w:val="00C84564"/>
    <w:rsid w:val="00C916D6"/>
    <w:rsid w:val="00C91ADD"/>
    <w:rsid w:val="00CA7A46"/>
    <w:rsid w:val="00CA7F94"/>
    <w:rsid w:val="00CE5994"/>
    <w:rsid w:val="00CF3326"/>
    <w:rsid w:val="00CF525C"/>
    <w:rsid w:val="00CF6D63"/>
    <w:rsid w:val="00D077B3"/>
    <w:rsid w:val="00D32EC0"/>
    <w:rsid w:val="00D45FB3"/>
    <w:rsid w:val="00D57D24"/>
    <w:rsid w:val="00D732E9"/>
    <w:rsid w:val="00D90D0C"/>
    <w:rsid w:val="00D91C4B"/>
    <w:rsid w:val="00D944BA"/>
    <w:rsid w:val="00DA394C"/>
    <w:rsid w:val="00DA76E2"/>
    <w:rsid w:val="00DB4232"/>
    <w:rsid w:val="00DB548D"/>
    <w:rsid w:val="00DD73E8"/>
    <w:rsid w:val="00DD7D6A"/>
    <w:rsid w:val="00DF449E"/>
    <w:rsid w:val="00E11C08"/>
    <w:rsid w:val="00E26AD7"/>
    <w:rsid w:val="00E453B8"/>
    <w:rsid w:val="00E47DCF"/>
    <w:rsid w:val="00E540FB"/>
    <w:rsid w:val="00E55BC5"/>
    <w:rsid w:val="00E60583"/>
    <w:rsid w:val="00E60A0A"/>
    <w:rsid w:val="00E67FEF"/>
    <w:rsid w:val="00E7426E"/>
    <w:rsid w:val="00E754A0"/>
    <w:rsid w:val="00E81226"/>
    <w:rsid w:val="00E85475"/>
    <w:rsid w:val="00E9399B"/>
    <w:rsid w:val="00EC1249"/>
    <w:rsid w:val="00EE2C84"/>
    <w:rsid w:val="00EF0E98"/>
    <w:rsid w:val="00F0735A"/>
    <w:rsid w:val="00F07442"/>
    <w:rsid w:val="00F31636"/>
    <w:rsid w:val="00F348F0"/>
    <w:rsid w:val="00F4322F"/>
    <w:rsid w:val="00F55F3C"/>
    <w:rsid w:val="00F61B5C"/>
    <w:rsid w:val="00F63C13"/>
    <w:rsid w:val="00F71B2A"/>
    <w:rsid w:val="00F72C42"/>
    <w:rsid w:val="00F739FA"/>
    <w:rsid w:val="00F81559"/>
    <w:rsid w:val="00F953CC"/>
    <w:rsid w:val="00F96A8C"/>
    <w:rsid w:val="00FC2C87"/>
    <w:rsid w:val="00FD664D"/>
    <w:rsid w:val="00FE3726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4C33C"/>
  <w15:docId w15:val="{B431533C-AF40-41F7-AF6F-C67990E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A46"/>
  </w:style>
  <w:style w:type="paragraph" w:styleId="Footer">
    <w:name w:val="footer"/>
    <w:basedOn w:val="Normal"/>
    <w:link w:val="Foot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9F76F-49B5-4AF5-B84D-AF6638A52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B38E2-9065-439A-B3B5-D65140FB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Coe</cp:lastModifiedBy>
  <cp:revision>2</cp:revision>
  <cp:lastPrinted>2022-09-30T10:04:00Z</cp:lastPrinted>
  <dcterms:created xsi:type="dcterms:W3CDTF">2023-10-11T12:54:00Z</dcterms:created>
  <dcterms:modified xsi:type="dcterms:W3CDTF">2023-10-11T12:54:00Z</dcterms:modified>
</cp:coreProperties>
</file>