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FCE1" w14:textId="708AC89B" w:rsidR="00C61C45" w:rsidRPr="00C61C45" w:rsidRDefault="00C61C45" w:rsidP="004D49C6">
      <w:pPr>
        <w:spacing w:after="0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3CC12060" w:rsidR="00C61C45" w:rsidRPr="00C61C45" w:rsidRDefault="00C61C45" w:rsidP="00C61C45">
      <w:pPr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Wednesday </w:t>
      </w:r>
      <w:r w:rsidR="000663E5">
        <w:rPr>
          <w:b/>
          <w:bCs/>
        </w:rPr>
        <w:t>5</w:t>
      </w:r>
      <w:r w:rsidR="000663E5" w:rsidRPr="000663E5">
        <w:rPr>
          <w:b/>
          <w:bCs/>
          <w:vertAlign w:val="superscript"/>
        </w:rPr>
        <w:t>th</w:t>
      </w:r>
      <w:r w:rsidR="000663E5">
        <w:rPr>
          <w:b/>
          <w:bCs/>
        </w:rPr>
        <w:t xml:space="preserve"> October</w:t>
      </w:r>
      <w:r w:rsidR="00B826AC">
        <w:rPr>
          <w:b/>
          <w:bCs/>
        </w:rPr>
        <w:t xml:space="preserve"> 2023</w:t>
      </w:r>
      <w:r w:rsidRPr="00C61C45">
        <w:rPr>
          <w:b/>
          <w:bCs/>
        </w:rPr>
        <w:t xml:space="preserve"> at 7.00pm.</w:t>
      </w:r>
    </w:p>
    <w:p w14:paraId="6D808352" w14:textId="77777777" w:rsidR="00C61C45" w:rsidRPr="00C61C45" w:rsidRDefault="00C61C45" w:rsidP="00C61C45"/>
    <w:p w14:paraId="763AC0B2" w14:textId="1F39CB84" w:rsidR="00C61C45" w:rsidRPr="00C61C45" w:rsidRDefault="00C61C45" w:rsidP="00C61C45">
      <w:r w:rsidRPr="00C61C45">
        <w:t xml:space="preserve">Present, Cllrs Liz Clarke, David </w:t>
      </w:r>
      <w:r w:rsidR="00B826AC" w:rsidRPr="00C61C45">
        <w:t>Ainslie</w:t>
      </w:r>
      <w:r w:rsidR="00B826AC">
        <w:t>,</w:t>
      </w:r>
      <w:r w:rsidR="00006A58">
        <w:t xml:space="preserve"> Christine Edwards,</w:t>
      </w:r>
      <w:r w:rsidR="00D45AEE">
        <w:t xml:space="preserve"> Lindsay Cooper</w:t>
      </w:r>
      <w:r w:rsidR="000663E5">
        <w:t>(arrived 7.15)</w:t>
      </w:r>
      <w:r w:rsidR="00D45AEE">
        <w:t>,</w:t>
      </w:r>
      <w:r w:rsidR="004201CA">
        <w:t xml:space="preserve"> Pat Dalby,</w:t>
      </w:r>
      <w:r w:rsidRPr="00C61C45">
        <w:t xml:space="preserve"> Sam Findlay, Mike Fish, Barry Hobbs</w:t>
      </w:r>
      <w:r w:rsidR="004201CA">
        <w:t>, Tom Johnson,</w:t>
      </w:r>
      <w:r w:rsidR="00C74244">
        <w:t xml:space="preserve"> Godfrey Jennings,</w:t>
      </w:r>
      <w:r w:rsidRPr="00C61C45">
        <w:t xml:space="preserve"> Peter </w:t>
      </w:r>
      <w:r w:rsidR="000663E5" w:rsidRPr="00C61C45">
        <w:t>Rees,</w:t>
      </w:r>
      <w:r w:rsidR="000663E5">
        <w:t xml:space="preserve"> Ron</w:t>
      </w:r>
      <w:r w:rsidR="00C74244">
        <w:t xml:space="preserve"> Simpson</w:t>
      </w:r>
      <w:r w:rsidR="000663E5">
        <w:t>.</w:t>
      </w:r>
    </w:p>
    <w:p w14:paraId="49C4C6C1" w14:textId="7EBB29F6" w:rsidR="00D5261A" w:rsidRDefault="00C61C45" w:rsidP="00C61C45">
      <w:r w:rsidRPr="00C61C45">
        <w:t xml:space="preserve">The </w:t>
      </w:r>
      <w:r w:rsidR="00D5261A">
        <w:t>Town Clerk Sharon Coe</w:t>
      </w:r>
      <w:r w:rsidR="00911614">
        <w:t>,</w:t>
      </w:r>
      <w:r w:rsidR="00D5261A">
        <w:t xml:space="preserve"> </w:t>
      </w:r>
      <w:r w:rsidRPr="00C61C45">
        <w:t>Cynthia Ondeng</w:t>
      </w:r>
      <w:r w:rsidR="00D5261A">
        <w:t xml:space="preserve"> Administ</w:t>
      </w:r>
      <w:r w:rsidR="00911614">
        <w:t>ration Assistant</w:t>
      </w:r>
      <w:r w:rsidR="0003317C">
        <w:t>.</w:t>
      </w:r>
      <w:r w:rsidR="00911614">
        <w:t xml:space="preserve"> </w:t>
      </w:r>
    </w:p>
    <w:p w14:paraId="4D207381" w14:textId="593B5B2A" w:rsidR="00C61C45" w:rsidRPr="00C61C45" w:rsidRDefault="000663E5" w:rsidP="00C61C45">
      <w:r>
        <w:t xml:space="preserve">7 </w:t>
      </w:r>
      <w:r w:rsidR="00C61C45" w:rsidRPr="00C61C45">
        <w:t>members of the public</w:t>
      </w: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283"/>
        <w:gridCol w:w="284"/>
        <w:gridCol w:w="7229"/>
      </w:tblGrid>
      <w:tr w:rsidR="004D49C6" w14:paraId="7C3AAD01" w14:textId="77777777" w:rsidTr="00760C0E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A63C5" w14:textId="4B213896" w:rsidR="004D49C6" w:rsidRDefault="00C74244" w:rsidP="00D166EC">
            <w:r>
              <w:t>5</w:t>
            </w:r>
            <w:r w:rsidR="000663E5">
              <w:t>45</w:t>
            </w:r>
            <w:r w:rsidR="004D49C6" w:rsidRPr="00424365">
              <w:t>/</w:t>
            </w:r>
            <w:r w:rsidR="004D49C6">
              <w:t>23</w:t>
            </w:r>
          </w:p>
          <w:p w14:paraId="467CFBA0" w14:textId="77777777" w:rsidR="004D49C6" w:rsidRDefault="004D49C6" w:rsidP="00D166EC"/>
          <w:p w14:paraId="536E1738" w14:textId="5F472E6A" w:rsidR="004D49C6" w:rsidRDefault="004D49C6" w:rsidP="00D166EC"/>
          <w:p w14:paraId="09A7412B" w14:textId="77777777" w:rsidR="00760C0E" w:rsidRDefault="00760C0E" w:rsidP="00D166EC"/>
          <w:p w14:paraId="48CC88FA" w14:textId="69AFAAF2" w:rsidR="004D49C6" w:rsidRDefault="004D49C6" w:rsidP="00D166EC"/>
          <w:p w14:paraId="32C78F94" w14:textId="77777777" w:rsidR="00E27866" w:rsidRDefault="00E27866" w:rsidP="00D166EC"/>
          <w:p w14:paraId="6B6A3195" w14:textId="5EBF6B54" w:rsidR="004D49C6" w:rsidRDefault="00C74244" w:rsidP="00D166EC">
            <w:r>
              <w:t>5</w:t>
            </w:r>
            <w:r w:rsidR="000663E5">
              <w:t>46</w:t>
            </w:r>
            <w:r w:rsidR="0027126E">
              <w:t>/23</w:t>
            </w:r>
          </w:p>
          <w:p w14:paraId="282E3832" w14:textId="102EA9F0" w:rsidR="0027126E" w:rsidRDefault="0027126E" w:rsidP="00D166EC"/>
          <w:p w14:paraId="693A1282" w14:textId="73E4F983" w:rsidR="0027126E" w:rsidRDefault="0027126E" w:rsidP="00D166EC"/>
          <w:p w14:paraId="32451332" w14:textId="1EFE41B4" w:rsidR="0027126E" w:rsidRDefault="0027126E" w:rsidP="00D166EC"/>
          <w:p w14:paraId="1B2B5662" w14:textId="4F879561" w:rsidR="0027126E" w:rsidRDefault="000007A4" w:rsidP="00D166EC">
            <w:r>
              <w:t>5</w:t>
            </w:r>
            <w:r w:rsidR="000663E5">
              <w:t>47</w:t>
            </w:r>
            <w:r w:rsidR="0027126E">
              <w:t>/23</w:t>
            </w:r>
          </w:p>
          <w:p w14:paraId="73E39F86" w14:textId="7E6BDFBF" w:rsidR="0027126E" w:rsidRDefault="0027126E" w:rsidP="00D166EC"/>
          <w:p w14:paraId="0B739D33" w14:textId="6D6255E9" w:rsidR="0027126E" w:rsidRDefault="0027126E" w:rsidP="00D166EC"/>
          <w:p w14:paraId="3459D6D8" w14:textId="77777777" w:rsidR="00D80AB3" w:rsidRDefault="00D80AB3" w:rsidP="00D166EC"/>
          <w:p w14:paraId="280CF742" w14:textId="77777777" w:rsidR="000007A4" w:rsidRDefault="000007A4" w:rsidP="00D166EC"/>
          <w:p w14:paraId="51307215" w14:textId="77777777" w:rsidR="000663E5" w:rsidRDefault="000663E5" w:rsidP="00D166EC"/>
          <w:p w14:paraId="747BD38F" w14:textId="77777777" w:rsidR="005C4074" w:rsidRDefault="005C4074" w:rsidP="00D166EC"/>
          <w:p w14:paraId="5F025542" w14:textId="77777777" w:rsidR="005C4074" w:rsidRDefault="005C4074" w:rsidP="00D166EC"/>
          <w:p w14:paraId="55E1FCC9" w14:textId="77777777" w:rsidR="005C4074" w:rsidRDefault="005C4074" w:rsidP="00D166EC"/>
          <w:p w14:paraId="2A1DBB05" w14:textId="24A104D5" w:rsidR="0027126E" w:rsidRDefault="000007A4" w:rsidP="00D166EC">
            <w:r>
              <w:t>5</w:t>
            </w:r>
            <w:r w:rsidR="000663E5">
              <w:t>48</w:t>
            </w:r>
            <w:r w:rsidR="0027126E">
              <w:t>/23</w:t>
            </w:r>
          </w:p>
          <w:p w14:paraId="6C9828EA" w14:textId="77777777" w:rsidR="0015694C" w:rsidRDefault="0015694C" w:rsidP="00D166EC"/>
          <w:p w14:paraId="3D811052" w14:textId="77777777" w:rsidR="000663E5" w:rsidRDefault="000663E5" w:rsidP="00D166EC"/>
          <w:p w14:paraId="2E204162" w14:textId="77777777" w:rsidR="000663E5" w:rsidRDefault="000663E5" w:rsidP="00D166EC"/>
          <w:p w14:paraId="0D4C56B0" w14:textId="77777777" w:rsidR="000663E5" w:rsidRDefault="000663E5" w:rsidP="00D166EC"/>
          <w:p w14:paraId="3C997527" w14:textId="77777777" w:rsidR="000663E5" w:rsidRDefault="000663E5" w:rsidP="00D166EC"/>
          <w:p w14:paraId="621EC587" w14:textId="77777777" w:rsidR="000663E5" w:rsidRDefault="000663E5" w:rsidP="00D166EC"/>
          <w:p w14:paraId="1C517A70" w14:textId="77777777" w:rsidR="000663E5" w:rsidRDefault="000663E5" w:rsidP="00D166EC"/>
          <w:p w14:paraId="0A36B63D" w14:textId="77777777" w:rsidR="0015694C" w:rsidRDefault="0015694C" w:rsidP="00D166EC"/>
          <w:p w14:paraId="59D18839" w14:textId="77777777" w:rsidR="00760C0E" w:rsidRDefault="00760C0E" w:rsidP="00D166EC"/>
          <w:p w14:paraId="4F711419" w14:textId="77777777" w:rsidR="00760C0E" w:rsidRDefault="00760C0E" w:rsidP="00D166EC"/>
          <w:p w14:paraId="2E6B1A5F" w14:textId="77777777" w:rsidR="00760C0E" w:rsidRDefault="00760C0E" w:rsidP="00D166EC"/>
          <w:p w14:paraId="60E17BF3" w14:textId="77777777" w:rsidR="0015694C" w:rsidRDefault="0015694C" w:rsidP="00D166EC"/>
          <w:p w14:paraId="426662F3" w14:textId="77777777" w:rsidR="000663E5" w:rsidRDefault="000663E5" w:rsidP="00D166EC"/>
          <w:p w14:paraId="51C6DAA7" w14:textId="77777777" w:rsidR="004713BE" w:rsidRDefault="004713BE" w:rsidP="00D166EC"/>
          <w:p w14:paraId="1BA243A8" w14:textId="27C3C176" w:rsidR="0015694C" w:rsidRDefault="0015694C" w:rsidP="00D166EC">
            <w:r>
              <w:t>5</w:t>
            </w:r>
            <w:r w:rsidR="005672C5">
              <w:t>49</w:t>
            </w:r>
            <w:r>
              <w:t>/23</w:t>
            </w:r>
          </w:p>
          <w:p w14:paraId="2F8F6E83" w14:textId="77777777" w:rsidR="0015694C" w:rsidRDefault="0015694C" w:rsidP="00D166EC"/>
          <w:p w14:paraId="128CE257" w14:textId="77777777" w:rsidR="0015694C" w:rsidRDefault="0015694C" w:rsidP="00D166EC"/>
          <w:p w14:paraId="76BE347F" w14:textId="77777777" w:rsidR="0015694C" w:rsidRDefault="0015694C" w:rsidP="00D166EC"/>
          <w:p w14:paraId="29968391" w14:textId="77777777" w:rsidR="0015694C" w:rsidRDefault="0015694C" w:rsidP="00D166EC"/>
          <w:p w14:paraId="3DACFB10" w14:textId="77777777" w:rsidR="005672C5" w:rsidRDefault="005672C5" w:rsidP="00D166EC"/>
          <w:p w14:paraId="53C5BA08" w14:textId="77777777" w:rsidR="005672C5" w:rsidRDefault="005672C5" w:rsidP="00D166EC"/>
          <w:p w14:paraId="0E1ED260" w14:textId="1AA9F0B7" w:rsidR="006D4B20" w:rsidRDefault="0015694C" w:rsidP="00D166EC">
            <w:r>
              <w:lastRenderedPageBreak/>
              <w:t>5</w:t>
            </w:r>
            <w:r w:rsidR="005672C5">
              <w:t>50</w:t>
            </w:r>
            <w:r w:rsidR="006D4B20">
              <w:t>/2</w:t>
            </w:r>
            <w:r w:rsidR="00550145">
              <w:t>3</w:t>
            </w:r>
          </w:p>
          <w:p w14:paraId="7E163281" w14:textId="77777777" w:rsidR="006D4B20" w:rsidRDefault="006D4B20" w:rsidP="00D166EC"/>
          <w:p w14:paraId="6F7666F1" w14:textId="77777777" w:rsidR="006D4B20" w:rsidRDefault="006D4B20" w:rsidP="00D166EC"/>
          <w:p w14:paraId="52D64024" w14:textId="77777777" w:rsidR="003E60E5" w:rsidRDefault="003E60E5" w:rsidP="00D166EC"/>
          <w:p w14:paraId="1E90C2A1" w14:textId="77777777" w:rsidR="003E60E5" w:rsidRDefault="003E60E5" w:rsidP="00D166EC"/>
          <w:p w14:paraId="0FA9700C" w14:textId="77777777" w:rsidR="003E60E5" w:rsidRDefault="003E60E5" w:rsidP="00D166EC"/>
          <w:p w14:paraId="08438A98" w14:textId="77777777" w:rsidR="003E60E5" w:rsidRDefault="003E60E5" w:rsidP="00D166EC"/>
          <w:p w14:paraId="09A03AE5" w14:textId="77777777" w:rsidR="003E60E5" w:rsidRDefault="003E60E5" w:rsidP="00D166EC"/>
          <w:p w14:paraId="13F14120" w14:textId="77777777" w:rsidR="003E60E5" w:rsidRDefault="003E60E5" w:rsidP="00D166EC"/>
          <w:p w14:paraId="49B73D8F" w14:textId="77777777" w:rsidR="00303903" w:rsidRDefault="00303903" w:rsidP="00D166EC"/>
          <w:p w14:paraId="0FACDD39" w14:textId="67CD77C1" w:rsidR="0027126E" w:rsidRDefault="00977443" w:rsidP="00D166EC">
            <w:r>
              <w:t>5</w:t>
            </w:r>
            <w:r w:rsidR="00303903">
              <w:t>51</w:t>
            </w:r>
            <w:r w:rsidR="00550145">
              <w:t>/23</w:t>
            </w:r>
          </w:p>
          <w:p w14:paraId="6C4BEBF0" w14:textId="37A75258" w:rsidR="0027126E" w:rsidRDefault="0027126E" w:rsidP="00D166EC"/>
          <w:p w14:paraId="290ED30F" w14:textId="38C3BF2A" w:rsidR="0027126E" w:rsidRDefault="0027126E" w:rsidP="00D166EC"/>
          <w:p w14:paraId="48898A7F" w14:textId="5F92F49D" w:rsidR="0027126E" w:rsidRDefault="0027126E" w:rsidP="00D166EC"/>
          <w:p w14:paraId="23BF1A02" w14:textId="75557293" w:rsidR="0027126E" w:rsidRDefault="0027126E" w:rsidP="00D166EC"/>
          <w:p w14:paraId="6A1965EA" w14:textId="6B67AD3A" w:rsidR="0027126E" w:rsidRDefault="0027126E" w:rsidP="00D166EC"/>
          <w:p w14:paraId="036D8781" w14:textId="1BF4160A" w:rsidR="0027126E" w:rsidRDefault="0027126E" w:rsidP="00D166EC"/>
          <w:p w14:paraId="7DFE3D9E" w14:textId="1D8EDB40" w:rsidR="0027126E" w:rsidRDefault="0027126E" w:rsidP="00D166EC"/>
          <w:p w14:paraId="0C7DDBAD" w14:textId="536142E1" w:rsidR="0027126E" w:rsidRDefault="0027126E" w:rsidP="00D166EC"/>
          <w:p w14:paraId="554F9312" w14:textId="68C9F181" w:rsidR="0027126E" w:rsidRDefault="0027126E" w:rsidP="00D166EC"/>
          <w:p w14:paraId="2642C525" w14:textId="6A91E9C4" w:rsidR="0027126E" w:rsidRDefault="0027126E" w:rsidP="00D166EC"/>
          <w:p w14:paraId="7AC1EF6C" w14:textId="7D0AFFA9" w:rsidR="0027126E" w:rsidRDefault="0027126E" w:rsidP="00D166EC"/>
          <w:p w14:paraId="2928F643" w14:textId="77777777" w:rsidR="00DE12C2" w:rsidRDefault="00DE12C2" w:rsidP="00D166EC"/>
          <w:p w14:paraId="42420219" w14:textId="77777777" w:rsidR="00E20A03" w:rsidRDefault="00E20A03" w:rsidP="00D166EC"/>
          <w:p w14:paraId="1514564F" w14:textId="77777777" w:rsidR="002B637D" w:rsidRDefault="002B637D" w:rsidP="00D166EC"/>
          <w:p w14:paraId="65E789F2" w14:textId="77777777" w:rsidR="00C5172B" w:rsidRDefault="00C5172B" w:rsidP="00D166EC"/>
          <w:p w14:paraId="706715F9" w14:textId="77777777" w:rsidR="00C5172B" w:rsidRDefault="00C5172B" w:rsidP="00D166EC"/>
          <w:p w14:paraId="77C6D448" w14:textId="77777777" w:rsidR="00C5172B" w:rsidRDefault="00C5172B" w:rsidP="00D166EC"/>
          <w:p w14:paraId="1BD65746" w14:textId="77777777" w:rsidR="00FF5C2A" w:rsidRDefault="00FF5C2A" w:rsidP="00D166EC"/>
          <w:p w14:paraId="67E7E1F1" w14:textId="77777777" w:rsidR="00FF5C2A" w:rsidRDefault="00FF5C2A" w:rsidP="00D166EC"/>
          <w:p w14:paraId="66DE84F0" w14:textId="77777777" w:rsidR="00FF5C2A" w:rsidRDefault="00FF5C2A" w:rsidP="00D166EC"/>
          <w:p w14:paraId="43C58608" w14:textId="77777777" w:rsidR="00FF5C2A" w:rsidRDefault="00FF5C2A" w:rsidP="00D166EC"/>
          <w:p w14:paraId="78320BCD" w14:textId="77777777" w:rsidR="00816563" w:rsidRDefault="00816563" w:rsidP="00D166EC"/>
          <w:p w14:paraId="7BDC8673" w14:textId="77777777" w:rsidR="00816563" w:rsidRDefault="00816563" w:rsidP="00D166EC"/>
          <w:p w14:paraId="7B846E08" w14:textId="77777777" w:rsidR="00816563" w:rsidRDefault="00816563" w:rsidP="00D166EC"/>
          <w:p w14:paraId="703CD7C3" w14:textId="77777777" w:rsidR="00B80419" w:rsidRDefault="00B80419" w:rsidP="00D166EC"/>
          <w:p w14:paraId="303B88AD" w14:textId="77777777" w:rsidR="00B80419" w:rsidRDefault="00B80419" w:rsidP="00D166EC"/>
          <w:p w14:paraId="03458D6F" w14:textId="77777777" w:rsidR="00B80419" w:rsidRDefault="00B80419" w:rsidP="00D166EC"/>
          <w:p w14:paraId="51DABCF2" w14:textId="77777777" w:rsidR="004E5562" w:rsidRDefault="004E5562" w:rsidP="00D166EC"/>
          <w:p w14:paraId="4CBEEF71" w14:textId="77777777" w:rsidR="004E5562" w:rsidRDefault="004E5562" w:rsidP="00D166EC"/>
          <w:p w14:paraId="253A833D" w14:textId="77777777" w:rsidR="00E20A03" w:rsidRDefault="00E20A03" w:rsidP="00D166EC"/>
          <w:p w14:paraId="160C1568" w14:textId="77777777" w:rsidR="004E5562" w:rsidRDefault="004E5562" w:rsidP="00D166EC"/>
          <w:p w14:paraId="0D087976" w14:textId="77777777" w:rsidR="004E5562" w:rsidRDefault="004E5562" w:rsidP="00D166EC"/>
          <w:p w14:paraId="3E7FFC0D" w14:textId="77777777" w:rsidR="004E5562" w:rsidRDefault="004E5562" w:rsidP="00D166EC"/>
          <w:p w14:paraId="49008BC9" w14:textId="77777777" w:rsidR="00E55864" w:rsidRDefault="00E55864" w:rsidP="00D166EC"/>
          <w:p w14:paraId="482FFE63" w14:textId="77777777" w:rsidR="00E55864" w:rsidRDefault="00E55864" w:rsidP="00D166EC"/>
          <w:p w14:paraId="2D0C149F" w14:textId="44ECAD15" w:rsidR="00E32E87" w:rsidRDefault="003A4698" w:rsidP="00D166EC">
            <w:r>
              <w:t>5</w:t>
            </w:r>
            <w:r w:rsidR="00D0234E">
              <w:t>52</w:t>
            </w:r>
            <w:r w:rsidR="00E32E87">
              <w:t>/23</w:t>
            </w:r>
          </w:p>
          <w:p w14:paraId="1B621547" w14:textId="77777777" w:rsidR="00E32E87" w:rsidRDefault="00E32E87" w:rsidP="00D166EC"/>
          <w:p w14:paraId="02774D45" w14:textId="77777777" w:rsidR="00E32E87" w:rsidRDefault="00E32E87" w:rsidP="00D166EC"/>
          <w:p w14:paraId="75F45186" w14:textId="77777777" w:rsidR="00BD4A5C" w:rsidRDefault="00BD4A5C" w:rsidP="00D166EC"/>
          <w:p w14:paraId="4FF06F79" w14:textId="77777777" w:rsidR="007C4950" w:rsidRDefault="007C4950" w:rsidP="00D166EC"/>
          <w:p w14:paraId="503F0787" w14:textId="763479F7" w:rsidR="0027126E" w:rsidRDefault="00A374D6" w:rsidP="00D166EC">
            <w:r>
              <w:lastRenderedPageBreak/>
              <w:t>5</w:t>
            </w:r>
            <w:r w:rsidR="00CF6AE5">
              <w:t>53</w:t>
            </w:r>
            <w:r w:rsidR="00DA1902">
              <w:t>/23</w:t>
            </w:r>
          </w:p>
          <w:p w14:paraId="361BBEFE" w14:textId="77777777" w:rsidR="00904C49" w:rsidRDefault="00904C49" w:rsidP="00D166EC"/>
          <w:p w14:paraId="45712DAA" w14:textId="77777777" w:rsidR="00904C49" w:rsidRDefault="00904C49" w:rsidP="00D166EC"/>
          <w:p w14:paraId="4CFBF7D6" w14:textId="77777777" w:rsidR="00904C49" w:rsidRDefault="00904C49" w:rsidP="00D166EC"/>
          <w:p w14:paraId="63F6E5C6" w14:textId="77777777" w:rsidR="00904C49" w:rsidRDefault="00904C49" w:rsidP="00D166EC"/>
          <w:p w14:paraId="6D923832" w14:textId="77777777" w:rsidR="00904C49" w:rsidRDefault="00904C49" w:rsidP="00D166EC"/>
          <w:p w14:paraId="3B4A953B" w14:textId="77777777" w:rsidR="00904C49" w:rsidRDefault="00904C49" w:rsidP="00D166EC"/>
          <w:p w14:paraId="066B05F2" w14:textId="4E789E95" w:rsidR="00904C49" w:rsidRDefault="004111A7" w:rsidP="00D166EC">
            <w:r>
              <w:t>5</w:t>
            </w:r>
            <w:r w:rsidR="00CF6AE5">
              <w:t>54</w:t>
            </w:r>
            <w:r w:rsidR="00904C49">
              <w:t>/23</w:t>
            </w:r>
          </w:p>
          <w:p w14:paraId="2109E7E3" w14:textId="77777777" w:rsidR="00DC225F" w:rsidRDefault="00DC225F" w:rsidP="00D166EC"/>
          <w:p w14:paraId="0445C1FC" w14:textId="77777777" w:rsidR="00DC225F" w:rsidRDefault="00DC225F" w:rsidP="00D166EC"/>
          <w:p w14:paraId="53263DA9" w14:textId="77777777" w:rsidR="00DC225F" w:rsidRDefault="00DC225F" w:rsidP="00D166EC"/>
          <w:p w14:paraId="2C8583E2" w14:textId="77777777" w:rsidR="00DC225F" w:rsidRDefault="00DC225F" w:rsidP="00D166EC"/>
          <w:p w14:paraId="4F9BEF4D" w14:textId="77777777" w:rsidR="009305F6" w:rsidRDefault="009305F6" w:rsidP="00D166EC"/>
          <w:p w14:paraId="34B7382C" w14:textId="77777777" w:rsidR="000F25BA" w:rsidRDefault="000F25BA" w:rsidP="00D166EC"/>
          <w:p w14:paraId="2C0C9A2D" w14:textId="77777777" w:rsidR="00DC225F" w:rsidRDefault="00DC225F" w:rsidP="00D166EC"/>
          <w:p w14:paraId="112FF6E1" w14:textId="0B9A3CA1" w:rsidR="008A2588" w:rsidRDefault="007951CA" w:rsidP="00D166EC">
            <w:r>
              <w:t>5</w:t>
            </w:r>
            <w:r w:rsidR="00CF6AE5">
              <w:t>55</w:t>
            </w:r>
            <w:r w:rsidR="008A2588">
              <w:t>/23</w:t>
            </w:r>
          </w:p>
          <w:p w14:paraId="593087C7" w14:textId="77777777" w:rsidR="00997EAE" w:rsidRDefault="00997EAE" w:rsidP="00D166EC"/>
          <w:p w14:paraId="632D0188" w14:textId="77777777" w:rsidR="00997EAE" w:rsidRDefault="00997EAE" w:rsidP="00D166EC"/>
          <w:p w14:paraId="60472707" w14:textId="77777777" w:rsidR="007951CA" w:rsidRDefault="007951CA" w:rsidP="00D166EC"/>
          <w:p w14:paraId="382B4BD1" w14:textId="77777777" w:rsidR="007951CA" w:rsidRDefault="007951CA" w:rsidP="00D166EC"/>
          <w:p w14:paraId="2B5E0E85" w14:textId="77777777" w:rsidR="00CF6AE5" w:rsidRDefault="00CF6AE5" w:rsidP="00D166EC"/>
          <w:p w14:paraId="3F28C0C0" w14:textId="77777777" w:rsidR="00CF6AE5" w:rsidRDefault="00CF6AE5" w:rsidP="00D166EC"/>
          <w:p w14:paraId="1580BFAD" w14:textId="77777777" w:rsidR="00CF6AE5" w:rsidRDefault="00CF6AE5" w:rsidP="00D166EC"/>
          <w:p w14:paraId="230603D2" w14:textId="77777777" w:rsidR="00CF6AE5" w:rsidRDefault="00CF6AE5" w:rsidP="00D166EC"/>
          <w:p w14:paraId="0DA7165F" w14:textId="77777777" w:rsidR="007951CA" w:rsidRDefault="007951CA" w:rsidP="00D166EC"/>
          <w:p w14:paraId="71D952F2" w14:textId="77777777" w:rsidR="00795D7F" w:rsidRDefault="00795D7F" w:rsidP="00D166EC"/>
          <w:p w14:paraId="18D32785" w14:textId="77777777" w:rsidR="00CF6AE5" w:rsidRDefault="00CF6AE5" w:rsidP="00D166EC"/>
          <w:p w14:paraId="4C320EDF" w14:textId="77777777" w:rsidR="00CF6AE5" w:rsidRDefault="00CF6AE5" w:rsidP="00D166EC"/>
          <w:p w14:paraId="32049BCC" w14:textId="77777777" w:rsidR="00795D7F" w:rsidRDefault="00795D7F" w:rsidP="00D166EC"/>
          <w:p w14:paraId="48D68081" w14:textId="77777777" w:rsidR="00795D7F" w:rsidRDefault="00795D7F" w:rsidP="00D166EC"/>
          <w:p w14:paraId="710FFDD5" w14:textId="6F868862" w:rsidR="00997EAE" w:rsidRDefault="00AF78F4" w:rsidP="00D166EC">
            <w:r>
              <w:t>5</w:t>
            </w:r>
            <w:r w:rsidR="00943B8E">
              <w:t>56</w:t>
            </w:r>
            <w:r w:rsidR="00EA7A70">
              <w:t>/23</w:t>
            </w:r>
          </w:p>
          <w:p w14:paraId="6CB1BFAC" w14:textId="77777777" w:rsidR="00943B8E" w:rsidRDefault="00943B8E" w:rsidP="00D166EC"/>
          <w:p w14:paraId="4BDCDA90" w14:textId="77777777" w:rsidR="00943B8E" w:rsidRDefault="00943B8E" w:rsidP="00D166EC"/>
          <w:p w14:paraId="58866FB7" w14:textId="77777777" w:rsidR="00943B8E" w:rsidRDefault="00943B8E" w:rsidP="00D166EC"/>
          <w:p w14:paraId="2A832AC5" w14:textId="77777777" w:rsidR="00795D7F" w:rsidRDefault="00795D7F" w:rsidP="00D166EC"/>
          <w:p w14:paraId="4704A836" w14:textId="6D221813" w:rsidR="00943B8E" w:rsidRDefault="00943B8E" w:rsidP="00D166EC">
            <w:r>
              <w:t>557/23</w:t>
            </w:r>
          </w:p>
          <w:p w14:paraId="18A3ECCC" w14:textId="77777777" w:rsidR="005D6520" w:rsidRDefault="005D6520" w:rsidP="00D166EC"/>
          <w:p w14:paraId="5900DE0A" w14:textId="77777777" w:rsidR="005D6520" w:rsidRDefault="005D6520" w:rsidP="00D166EC"/>
          <w:p w14:paraId="3C6F64F8" w14:textId="77777777" w:rsidR="005D6520" w:rsidRDefault="005D6520" w:rsidP="00D166EC"/>
          <w:p w14:paraId="33960ED4" w14:textId="77777777" w:rsidR="005D6520" w:rsidRDefault="005D6520" w:rsidP="00D166EC"/>
          <w:p w14:paraId="1DBEB1FD" w14:textId="77777777" w:rsidR="00B76F4C" w:rsidRDefault="00B76F4C" w:rsidP="00D166EC"/>
          <w:p w14:paraId="3371BB48" w14:textId="77777777" w:rsidR="00B76F4C" w:rsidRDefault="00B76F4C" w:rsidP="00D166EC"/>
          <w:p w14:paraId="6C7175A3" w14:textId="08FB6AD1" w:rsidR="009A1EC7" w:rsidRDefault="009A1EC7" w:rsidP="00D166EC"/>
          <w:p w14:paraId="6F0AAE42" w14:textId="77777777" w:rsidR="00EE6C47" w:rsidRDefault="00EE6C47" w:rsidP="00D166EC"/>
          <w:p w14:paraId="374F7F7F" w14:textId="77777777" w:rsidR="00EE6C47" w:rsidRDefault="00EE6C47" w:rsidP="00D166EC"/>
          <w:p w14:paraId="10635C1B" w14:textId="77777777" w:rsidR="00EE6C47" w:rsidRDefault="00EE6C47" w:rsidP="00D166EC"/>
          <w:p w14:paraId="4D4D74F6" w14:textId="77777777" w:rsidR="00EE6C47" w:rsidRDefault="00EE6C47" w:rsidP="00D166EC"/>
          <w:p w14:paraId="3585B05A" w14:textId="77777777" w:rsidR="00A77F43" w:rsidRDefault="00A77F43" w:rsidP="00D166EC"/>
          <w:p w14:paraId="660D368E" w14:textId="77777777" w:rsidR="00A77F43" w:rsidRDefault="00A77F43" w:rsidP="00D166EC"/>
          <w:p w14:paraId="7B84A4F4" w14:textId="77777777" w:rsidR="00A77F43" w:rsidRDefault="00A77F43" w:rsidP="00D166EC"/>
          <w:p w14:paraId="1D42B326" w14:textId="77777777" w:rsidR="00A77F43" w:rsidRDefault="00A77F43" w:rsidP="00D166EC"/>
          <w:p w14:paraId="7AC298A2" w14:textId="73D55F3F" w:rsidR="004D49C6" w:rsidRDefault="004D49C6" w:rsidP="00D166E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19320C" w14:textId="32705734" w:rsidR="00051C16" w:rsidRDefault="00051C1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4D49C6" w:rsidRDefault="004D49C6" w:rsidP="00D166EC"/>
          <w:p w14:paraId="62252D34" w14:textId="77777777" w:rsidR="004D49C6" w:rsidRDefault="004D49C6" w:rsidP="00D166EC"/>
          <w:p w14:paraId="1A047718" w14:textId="77777777" w:rsidR="004D49C6" w:rsidRDefault="004D49C6" w:rsidP="00D166EC"/>
          <w:p w14:paraId="608CD957" w14:textId="77777777" w:rsidR="004D49C6" w:rsidRDefault="004D49C6" w:rsidP="00D166EC"/>
          <w:p w14:paraId="7DF71417" w14:textId="77777777" w:rsidR="004D49C6" w:rsidRDefault="004D49C6" w:rsidP="00D166EC"/>
          <w:p w14:paraId="1CF88737" w14:textId="77777777" w:rsidR="004D49C6" w:rsidRDefault="004D49C6" w:rsidP="00D166EC"/>
          <w:p w14:paraId="02697960" w14:textId="77777777" w:rsidR="004D49C6" w:rsidRDefault="004D49C6" w:rsidP="00D166EC"/>
          <w:p w14:paraId="056295F7" w14:textId="77777777" w:rsidR="004D49C6" w:rsidRDefault="004D49C6" w:rsidP="00D166EC"/>
          <w:p w14:paraId="0B8AF15C" w14:textId="77777777" w:rsidR="004D49C6" w:rsidRDefault="004D49C6" w:rsidP="00D166EC"/>
          <w:p w14:paraId="55740BA4" w14:textId="77777777" w:rsidR="004D49C6" w:rsidRDefault="004D49C6" w:rsidP="00D166EC"/>
          <w:p w14:paraId="7E3920E3" w14:textId="77777777" w:rsidR="004D49C6" w:rsidRDefault="004D49C6" w:rsidP="00D166EC"/>
          <w:p w14:paraId="1AE5E18C" w14:textId="77777777" w:rsidR="004D49C6" w:rsidRDefault="004D49C6" w:rsidP="00D166EC"/>
          <w:p w14:paraId="16668055" w14:textId="70AF94A1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4D49C6" w:rsidRPr="0012452A" w:rsidRDefault="004D49C6" w:rsidP="000A3A88">
            <w:pPr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6B86C8FE" w:rsidR="004D49C6" w:rsidRDefault="004D49C6" w:rsidP="000A3A88">
            <w:r w:rsidRPr="003F7740">
              <w:t>The Mayor (Cllr Clarke) welcomed everyone to the meeting</w:t>
            </w:r>
            <w:r w:rsidR="00D30D63">
              <w:t xml:space="preserve"> and </w:t>
            </w:r>
            <w:r w:rsidR="00C74244">
              <w:t>reminded everyone that this meeting was being audio recorded and placed on the website, therefore if members of public wished to speak at item 4 then it was possible that they may be identified.</w:t>
            </w:r>
            <w:r w:rsidR="00D45AEE">
              <w:t xml:space="preserve"> </w:t>
            </w:r>
            <w:r w:rsidR="005C4074">
              <w:t xml:space="preserve"> </w:t>
            </w:r>
            <w:r w:rsidR="00C74244">
              <w:t xml:space="preserve"> </w:t>
            </w:r>
          </w:p>
          <w:p w14:paraId="126B90CE" w14:textId="77777777" w:rsidR="000663E5" w:rsidRDefault="000663E5" w:rsidP="000A3A88"/>
          <w:p w14:paraId="665E7F15" w14:textId="0354F1A1" w:rsidR="004D49C6" w:rsidRPr="003F7740" w:rsidRDefault="004D49C6" w:rsidP="000A3A88">
            <w:r w:rsidRPr="00A511B0">
              <w:rPr>
                <w:b/>
                <w:bCs/>
              </w:rPr>
              <w:t>To receive apologies for absence</w:t>
            </w:r>
            <w:r w:rsidRPr="003F7740">
              <w:t>.</w:t>
            </w:r>
          </w:p>
          <w:p w14:paraId="5435F425" w14:textId="3B1E19F2" w:rsidR="004D49C6" w:rsidRPr="003F7740" w:rsidRDefault="004D49C6" w:rsidP="000A3A88">
            <w:r w:rsidRPr="003F7740">
              <w:t xml:space="preserve">It was proposed </w:t>
            </w:r>
            <w:r w:rsidR="000663E5">
              <w:t>and seconded</w:t>
            </w:r>
            <w:r w:rsidRPr="003F7740">
              <w:t xml:space="preserve"> that the apolog</w:t>
            </w:r>
            <w:r w:rsidR="008C0A93">
              <w:t>ies from Cllr</w:t>
            </w:r>
            <w:r w:rsidR="000663E5">
              <w:t xml:space="preserve">s Colbourne, Rees, </w:t>
            </w:r>
            <w:proofErr w:type="gramStart"/>
            <w:r w:rsidR="000663E5">
              <w:t>Shaw</w:t>
            </w:r>
            <w:proofErr w:type="gramEnd"/>
            <w:r w:rsidR="000663E5">
              <w:t xml:space="preserve"> and Sutton (holidays) be </w:t>
            </w:r>
            <w:r w:rsidRPr="003F7740">
              <w:t>accepted.</w:t>
            </w:r>
            <w:r w:rsidR="004201CA">
              <w:t xml:space="preserve">   </w:t>
            </w:r>
            <w:r w:rsidR="004201CA" w:rsidRPr="004201CA">
              <w:rPr>
                <w:b/>
                <w:bCs/>
              </w:rPr>
              <w:t xml:space="preserve">Resolved </w:t>
            </w:r>
            <w:r w:rsidR="00BD4A5C" w:rsidRPr="004201CA">
              <w:rPr>
                <w:b/>
                <w:bCs/>
              </w:rPr>
              <w:t>unanimously</w:t>
            </w:r>
            <w:r w:rsidR="004201CA" w:rsidRPr="004201CA">
              <w:rPr>
                <w:b/>
                <w:bCs/>
              </w:rPr>
              <w:t>.</w:t>
            </w:r>
            <w:r w:rsidRPr="003F7740">
              <w:t xml:space="preserve"> </w:t>
            </w:r>
          </w:p>
          <w:p w14:paraId="34E4211C" w14:textId="77777777" w:rsidR="004D49C6" w:rsidRPr="00A511B0" w:rsidRDefault="004D49C6" w:rsidP="000A3A88">
            <w:pPr>
              <w:rPr>
                <w:b/>
                <w:bCs/>
              </w:rPr>
            </w:pPr>
          </w:p>
          <w:p w14:paraId="25054A7D" w14:textId="610805C5" w:rsidR="004D49C6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2FE2E9A8" w14:textId="3717FD20" w:rsidR="000663E5" w:rsidRDefault="00337784" w:rsidP="000A3A88">
            <w:r>
              <w:t>Non</w:t>
            </w:r>
            <w:r w:rsidR="00DF4A80">
              <w:t>-</w:t>
            </w:r>
            <w:r>
              <w:t>pecuniary</w:t>
            </w:r>
            <w:r w:rsidR="000663E5">
              <w:t xml:space="preserve"> declarations were declared by:</w:t>
            </w:r>
          </w:p>
          <w:p w14:paraId="1C4C984A" w14:textId="1024C551" w:rsidR="00D80AB3" w:rsidRDefault="000663E5" w:rsidP="000A3A88">
            <w:r>
              <w:t xml:space="preserve">Cllr Johnson    item 10c. </w:t>
            </w:r>
          </w:p>
          <w:p w14:paraId="27E48E25" w14:textId="7CDD04D4" w:rsidR="000663E5" w:rsidRDefault="000663E5" w:rsidP="000A3A88">
            <w:r>
              <w:t>Cllr Hobbs       item 13</w:t>
            </w:r>
          </w:p>
          <w:p w14:paraId="210F0CB1" w14:textId="5135698A" w:rsidR="000663E5" w:rsidRDefault="000663E5" w:rsidP="000A3A88">
            <w:r>
              <w:t>Cllr Simpson   item 12</w:t>
            </w:r>
          </w:p>
          <w:p w14:paraId="0875758D" w14:textId="77777777" w:rsidR="005C4074" w:rsidRDefault="005C4074" w:rsidP="000A3A88"/>
          <w:p w14:paraId="218C50D3" w14:textId="48D0F97A" w:rsidR="005C4074" w:rsidRDefault="005C4074" w:rsidP="000A3A88">
            <w:r>
              <w:t>It was noted that the disclosures on the website were not updated but should be on the RCC website.</w:t>
            </w:r>
          </w:p>
          <w:p w14:paraId="433AF978" w14:textId="77777777" w:rsidR="000663E5" w:rsidRDefault="000663E5" w:rsidP="000A3A88"/>
          <w:p w14:paraId="514088E9" w14:textId="1A1525B7" w:rsidR="004D49C6" w:rsidRPr="00A511B0" w:rsidRDefault="004D49C6" w:rsidP="000A3A88">
            <w:pPr>
              <w:rPr>
                <w:b/>
                <w:bCs/>
              </w:rPr>
            </w:pPr>
            <w:r w:rsidRPr="00A511B0">
              <w:rPr>
                <w:b/>
                <w:bCs/>
              </w:rPr>
              <w:t>An opportunity for the public to speak, in accordance with Standing Orders 2.3.4 – 2.3.9</w:t>
            </w:r>
          </w:p>
          <w:p w14:paraId="4B28374E" w14:textId="7A16AB97" w:rsidR="006D5A4A" w:rsidRDefault="000663E5" w:rsidP="006D5A4A">
            <w:pPr>
              <w:ind w:left="360"/>
            </w:pPr>
            <w:r>
              <w:t>Uppingham in Bloom</w:t>
            </w:r>
            <w:r w:rsidR="005C4074">
              <w:t xml:space="preserve"> thanked the Town Council for funding and</w:t>
            </w:r>
            <w:r>
              <w:t xml:space="preserve"> had won Gold in the small-town category.</w:t>
            </w:r>
            <w:r w:rsidR="005C4074">
              <w:t xml:space="preserve"> A round of applause was given and many congratulations.</w:t>
            </w:r>
          </w:p>
          <w:p w14:paraId="5DF7B65B" w14:textId="545B34DB" w:rsidR="005C4074" w:rsidRDefault="005C4074" w:rsidP="006D5A4A">
            <w:pPr>
              <w:ind w:left="360"/>
            </w:pPr>
            <w:r>
              <w:t>A question was raised regarding lighting on Tod’s Piece.</w:t>
            </w:r>
          </w:p>
          <w:p w14:paraId="6E8A2A44" w14:textId="11D1A3F1" w:rsidR="005C4074" w:rsidRDefault="005C4074" w:rsidP="006D5A4A">
            <w:pPr>
              <w:ind w:left="360"/>
            </w:pPr>
            <w:r>
              <w:t>Statement made regarding observation of the democratic 15 minutes and observance of the Council</w:t>
            </w:r>
            <w:r w:rsidR="00DF4A80">
              <w:t>’</w:t>
            </w:r>
            <w:r>
              <w:t>s standing orders.</w:t>
            </w:r>
          </w:p>
          <w:p w14:paraId="5526984E" w14:textId="42D0755E" w:rsidR="005672C5" w:rsidRDefault="005C4074" w:rsidP="005672C5">
            <w:pPr>
              <w:ind w:left="360"/>
            </w:pPr>
            <w:r>
              <w:t>Questions regarding the Town Hall regulations and proposed charges</w:t>
            </w:r>
            <w:r w:rsidR="005672C5">
              <w:t xml:space="preserve">, </w:t>
            </w:r>
            <w:r>
              <w:t xml:space="preserve">AGAR </w:t>
            </w:r>
            <w:r w:rsidR="005672C5">
              <w:t xml:space="preserve">progress </w:t>
            </w:r>
            <w:r>
              <w:t>and</w:t>
            </w:r>
            <w:r w:rsidR="005672C5">
              <w:t xml:space="preserve"> the possibility</w:t>
            </w:r>
            <w:r>
              <w:t xml:space="preserve"> a hearing loop being</w:t>
            </w:r>
            <w:r w:rsidR="005672C5">
              <w:t xml:space="preserve"> installed.</w:t>
            </w:r>
          </w:p>
          <w:p w14:paraId="75C70C1A" w14:textId="4A953E01" w:rsidR="005672C5" w:rsidRDefault="005672C5" w:rsidP="005672C5">
            <w:pPr>
              <w:ind w:left="360"/>
            </w:pPr>
            <w:r>
              <w:t xml:space="preserve">Statement regarding an incident that had taken place regarding a confused gentleman and the service that had been received at the doctor’s surgery.  The Town Clerk to write to the </w:t>
            </w:r>
            <w:r w:rsidR="00760C0E">
              <w:t>D</w:t>
            </w:r>
            <w:r>
              <w:t>octor’s surgery for</w:t>
            </w:r>
            <w:r w:rsidR="00AC2F61">
              <w:t xml:space="preserve"> advice for the </w:t>
            </w:r>
            <w:proofErr w:type="gramStart"/>
            <w:r w:rsidR="00AC2F61">
              <w:t>general public</w:t>
            </w:r>
            <w:proofErr w:type="gramEnd"/>
            <w:r w:rsidR="00AC2F61">
              <w:t xml:space="preserve"> when the surgery is closed.</w:t>
            </w:r>
          </w:p>
          <w:p w14:paraId="16F492C7" w14:textId="66293016" w:rsidR="005C4074" w:rsidRDefault="005C4074" w:rsidP="006D5A4A">
            <w:pPr>
              <w:ind w:left="360"/>
            </w:pPr>
            <w:r>
              <w:t xml:space="preserve"> </w:t>
            </w:r>
          </w:p>
          <w:p w14:paraId="654F9B6D" w14:textId="102CE977" w:rsidR="00E20A03" w:rsidRDefault="00E20A03" w:rsidP="000A3A88">
            <w:pPr>
              <w:rPr>
                <w:b/>
                <w:bCs/>
              </w:rPr>
            </w:pPr>
            <w:r w:rsidRPr="00E20A03">
              <w:rPr>
                <w:b/>
                <w:bCs/>
              </w:rPr>
              <w:t xml:space="preserve">To confirm the minutes of the full council meeting held on Wednesday </w:t>
            </w:r>
            <w:r w:rsidR="005672C5">
              <w:rPr>
                <w:b/>
                <w:bCs/>
              </w:rPr>
              <w:t>6</w:t>
            </w:r>
            <w:r w:rsidR="005672C5" w:rsidRPr="005672C5">
              <w:rPr>
                <w:b/>
                <w:bCs/>
                <w:vertAlign w:val="superscript"/>
              </w:rPr>
              <w:t>th</w:t>
            </w:r>
            <w:r w:rsidR="005672C5">
              <w:rPr>
                <w:b/>
                <w:bCs/>
              </w:rPr>
              <w:t xml:space="preserve"> September 2023</w:t>
            </w:r>
          </w:p>
          <w:p w14:paraId="2E29DB0F" w14:textId="1EE8D2F5" w:rsidR="00942A44" w:rsidRDefault="005672C5" w:rsidP="000A3A88">
            <w:pPr>
              <w:rPr>
                <w:b/>
                <w:bCs/>
              </w:rPr>
            </w:pPr>
            <w:r>
              <w:t xml:space="preserve">Proposed, seconded, and resolved. </w:t>
            </w:r>
            <w:r w:rsidRPr="005672C5">
              <w:rPr>
                <w:b/>
                <w:bCs/>
              </w:rPr>
              <w:t>Resolved unanimously.</w:t>
            </w:r>
          </w:p>
          <w:p w14:paraId="6501A465" w14:textId="77777777" w:rsidR="005672C5" w:rsidRDefault="005672C5" w:rsidP="000A3A88">
            <w:pPr>
              <w:rPr>
                <w:b/>
                <w:bCs/>
              </w:rPr>
            </w:pPr>
          </w:p>
          <w:p w14:paraId="21941E12" w14:textId="05962411" w:rsidR="003E60E5" w:rsidRPr="00303903" w:rsidRDefault="00760C0E" w:rsidP="000A3A88">
            <w:r w:rsidRPr="00303903">
              <w:t xml:space="preserve">The link on the August audio had appeared to stop working, this was believed to be a technical issue that the Clerk </w:t>
            </w:r>
            <w:r w:rsidR="00303903" w:rsidRPr="00303903">
              <w:t>will</w:t>
            </w:r>
            <w:r w:rsidRPr="00303903">
              <w:t xml:space="preserve"> investigate.</w:t>
            </w:r>
          </w:p>
          <w:p w14:paraId="59120730" w14:textId="77777777" w:rsidR="00760C0E" w:rsidRDefault="00760C0E" w:rsidP="000A3A88"/>
          <w:p w14:paraId="573B8AC7" w14:textId="23AAAC4F" w:rsidR="005776BF" w:rsidRPr="005672C5" w:rsidRDefault="005672C5" w:rsidP="000A3A88">
            <w:pPr>
              <w:rPr>
                <w:b/>
                <w:bCs/>
              </w:rPr>
            </w:pPr>
            <w:r w:rsidRPr="005672C5">
              <w:rPr>
                <w:b/>
                <w:bCs/>
              </w:rPr>
              <w:lastRenderedPageBreak/>
              <w:t>Finance</w:t>
            </w:r>
          </w:p>
          <w:p w14:paraId="68325D67" w14:textId="283FBA1F" w:rsidR="005672C5" w:rsidRDefault="005672C5" w:rsidP="005672C5">
            <w:pPr>
              <w:pStyle w:val="ListParagraph"/>
              <w:numPr>
                <w:ilvl w:val="0"/>
                <w:numId w:val="33"/>
              </w:numPr>
            </w:pPr>
            <w:r>
              <w:t>To authorise accounts for payment on 10</w:t>
            </w:r>
            <w:r w:rsidRPr="005672C5">
              <w:rPr>
                <w:vertAlign w:val="superscript"/>
              </w:rPr>
              <w:t>th</w:t>
            </w:r>
            <w:r>
              <w:t xml:space="preserve"> October</w:t>
            </w:r>
            <w:r w:rsidR="00760C0E">
              <w:t>.</w:t>
            </w:r>
          </w:p>
          <w:p w14:paraId="3CEE3DD1" w14:textId="24E0909C" w:rsidR="00760C0E" w:rsidRDefault="00760C0E" w:rsidP="00760C0E">
            <w:r>
              <w:t xml:space="preserve">Proposed and seconded that the payments for September be authorised the value of which was £8821.32.  </w:t>
            </w:r>
            <w:r w:rsidRPr="00760C0E">
              <w:rPr>
                <w:b/>
                <w:bCs/>
              </w:rPr>
              <w:t>Resolved unanimously.</w:t>
            </w:r>
          </w:p>
          <w:p w14:paraId="71C6F079" w14:textId="08F8B5AA" w:rsidR="00760C0E" w:rsidRDefault="00760C0E" w:rsidP="00760C0E">
            <w:pPr>
              <w:rPr>
                <w:b/>
                <w:bCs/>
              </w:rPr>
            </w:pPr>
            <w:r>
              <w:t xml:space="preserve">initial payments for October be authorised £1992.94.   </w:t>
            </w:r>
            <w:r w:rsidR="00303903">
              <w:rPr>
                <w:b/>
                <w:bCs/>
              </w:rPr>
              <w:t>(10 for, 1 abs)</w:t>
            </w:r>
          </w:p>
          <w:p w14:paraId="5BB017EE" w14:textId="2FDE3202" w:rsidR="00760C0E" w:rsidRDefault="00760C0E" w:rsidP="00760C0E">
            <w:pPr>
              <w:pStyle w:val="ListParagraph"/>
              <w:numPr>
                <w:ilvl w:val="0"/>
                <w:numId w:val="33"/>
              </w:numPr>
              <w:rPr>
                <w:b/>
                <w:bCs/>
              </w:rPr>
            </w:pPr>
            <w:r w:rsidRPr="00760C0E">
              <w:t>to authorise two extra signatories on both the paper and electronic mandates for Lloyds bank to ensure the continuity of business and payment authorisations</w:t>
            </w:r>
            <w:r>
              <w:rPr>
                <w:b/>
                <w:bCs/>
              </w:rPr>
              <w:t>.</w:t>
            </w:r>
            <w:r w:rsidR="00303903">
              <w:rPr>
                <w:b/>
                <w:bCs/>
              </w:rPr>
              <w:t xml:space="preserve">    </w:t>
            </w:r>
            <w:r w:rsidR="00303903" w:rsidRPr="00303903">
              <w:t xml:space="preserve">It was agreed to add Cllrs Cooper and </w:t>
            </w:r>
            <w:r w:rsidR="00303903">
              <w:t>Simpson</w:t>
            </w:r>
            <w:r w:rsidR="00303903" w:rsidRPr="00303903">
              <w:t xml:space="preserve"> to both mandates</w:t>
            </w:r>
            <w:r w:rsidR="00303903">
              <w:rPr>
                <w:b/>
                <w:bCs/>
              </w:rPr>
              <w:t>.   Resolved unanimously.</w:t>
            </w:r>
          </w:p>
          <w:p w14:paraId="6EBD0C0B" w14:textId="77777777" w:rsidR="00303903" w:rsidRDefault="00303903" w:rsidP="00303903">
            <w:pPr>
              <w:rPr>
                <w:b/>
                <w:bCs/>
              </w:rPr>
            </w:pPr>
          </w:p>
          <w:p w14:paraId="2C4BCBD4" w14:textId="5BC4BC15" w:rsidR="00303903" w:rsidRDefault="00303903" w:rsidP="00303903">
            <w:pPr>
              <w:rPr>
                <w:b/>
                <w:bCs/>
              </w:rPr>
            </w:pPr>
            <w:r>
              <w:rPr>
                <w:b/>
                <w:bCs/>
              </w:rPr>
              <w:t>To receive reports and consider recommendations for Full Council from UTC committees/working parties.</w:t>
            </w:r>
          </w:p>
          <w:p w14:paraId="61A439E6" w14:textId="185B70BF" w:rsidR="00303903" w:rsidRPr="00303903" w:rsidRDefault="00303903" w:rsidP="00303903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303903">
              <w:t>Staffing 8</w:t>
            </w:r>
            <w:r w:rsidRPr="00303903">
              <w:rPr>
                <w:vertAlign w:val="superscript"/>
              </w:rPr>
              <w:t>th</w:t>
            </w:r>
            <w:r w:rsidRPr="00303903">
              <w:t xml:space="preserve"> </w:t>
            </w:r>
            <w:r w:rsidR="00533B9B" w:rsidRPr="00303903">
              <w:t>September that</w:t>
            </w:r>
            <w:r w:rsidR="00533B9B">
              <w:t xml:space="preserve"> the minutes be received.</w:t>
            </w:r>
            <w:r w:rsidRPr="00303903">
              <w:t xml:space="preserve"> </w:t>
            </w:r>
            <w:r w:rsidR="00D0234E">
              <w:t>P</w:t>
            </w:r>
            <w:r w:rsidRPr="00303903">
              <w:t>roposed, seconded</w:t>
            </w:r>
            <w:r>
              <w:t xml:space="preserve"> (10, 1 abs)</w:t>
            </w:r>
          </w:p>
          <w:p w14:paraId="3282E91B" w14:textId="42364010" w:rsidR="007B5F69" w:rsidRPr="007B5F69" w:rsidRDefault="00303903" w:rsidP="00DB1B81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>
              <w:t>Finance and General Purposes committe</w:t>
            </w:r>
            <w:r w:rsidR="00DB1B81">
              <w:t>e</w:t>
            </w:r>
            <w:r w:rsidR="00F2731A">
              <w:t>.  20</w:t>
            </w:r>
            <w:r w:rsidR="00F2731A" w:rsidRPr="00F2731A">
              <w:rPr>
                <w:vertAlign w:val="superscript"/>
              </w:rPr>
              <w:t>th</w:t>
            </w:r>
            <w:r w:rsidR="00F2731A">
              <w:t xml:space="preserve"> September</w:t>
            </w:r>
          </w:p>
          <w:p w14:paraId="35A6AC94" w14:textId="737D8C79" w:rsidR="00DB1B81" w:rsidRPr="007B5F69" w:rsidRDefault="00DB1B81" w:rsidP="007B5F69">
            <w:pPr>
              <w:pStyle w:val="ListParagraph"/>
              <w:rPr>
                <w:b/>
                <w:bCs/>
              </w:rPr>
            </w:pPr>
            <w:r w:rsidRPr="007B5F69">
              <w:rPr>
                <w:b/>
                <w:bCs/>
              </w:rPr>
              <w:t>R</w:t>
            </w:r>
            <w:r w:rsidR="00B77D8C" w:rsidRPr="007B5F69">
              <w:rPr>
                <w:b/>
                <w:bCs/>
              </w:rPr>
              <w:t>esolutions proposed.</w:t>
            </w:r>
          </w:p>
          <w:p w14:paraId="45C4FBD4" w14:textId="0ACA9CAD" w:rsidR="00DB1B81" w:rsidRPr="00AE1C0E" w:rsidRDefault="00DB1B81" w:rsidP="00C5172B">
            <w:pPr>
              <w:pStyle w:val="ListParagraph"/>
              <w:numPr>
                <w:ilvl w:val="0"/>
                <w:numId w:val="35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 w:rsidRPr="00C5172B">
              <w:rPr>
                <w:rFonts w:ascii="Calibri" w:eastAsia="Calibri" w:hAnsi="Calibri" w:cs="Calibri"/>
              </w:rPr>
              <w:t xml:space="preserve">To identify in order of priority the spending needed and what can be </w:t>
            </w:r>
            <w:r w:rsidR="00B77D8C" w:rsidRPr="00C5172B">
              <w:rPr>
                <w:rFonts w:ascii="Calibri" w:eastAsia="Calibri" w:hAnsi="Calibri" w:cs="Calibri"/>
              </w:rPr>
              <w:t>achieved</w:t>
            </w:r>
            <w:r w:rsidR="00AE1C0E">
              <w:rPr>
                <w:rFonts w:ascii="Calibri" w:eastAsia="Calibri" w:hAnsi="Calibri" w:cs="Calibri"/>
              </w:rPr>
              <w:t xml:space="preserve"> </w:t>
            </w:r>
            <w:r w:rsidRPr="00AE1C0E">
              <w:rPr>
                <w:rFonts w:ascii="Calibri" w:eastAsia="Calibri" w:hAnsi="Calibri" w:cs="Calibri"/>
              </w:rPr>
              <w:t>this year and needs to be precepted next year.</w:t>
            </w:r>
          </w:p>
          <w:p w14:paraId="744DB340" w14:textId="1FF2E2AB" w:rsidR="0070161A" w:rsidRDefault="00DB1B81" w:rsidP="00AE1C0E">
            <w:pPr>
              <w:pStyle w:val="ListParagraph"/>
              <w:numPr>
                <w:ilvl w:val="0"/>
                <w:numId w:val="35"/>
              </w:numPr>
              <w:tabs>
                <w:tab w:val="left" w:pos="173"/>
              </w:tabs>
              <w:jc w:val="both"/>
              <w:rPr>
                <w:rFonts w:ascii="Calibri" w:eastAsia="Calibri" w:hAnsi="Calibri" w:cs="Calibri"/>
              </w:rPr>
            </w:pPr>
            <w:r w:rsidRPr="00AE1C0E">
              <w:rPr>
                <w:rFonts w:ascii="Calibri" w:eastAsia="Calibri" w:hAnsi="Calibri" w:cs="Calibri"/>
              </w:rPr>
              <w:t xml:space="preserve">The Clerk as RFO will set an initial budget and then bring back to the next </w:t>
            </w:r>
            <w:r w:rsidR="001F76DC" w:rsidRPr="00AE1C0E">
              <w:rPr>
                <w:rFonts w:ascii="Calibri" w:eastAsia="Calibri" w:hAnsi="Calibri" w:cs="Calibri"/>
              </w:rPr>
              <w:t xml:space="preserve">F &amp; </w:t>
            </w:r>
            <w:r w:rsidRPr="00AE1C0E">
              <w:rPr>
                <w:rFonts w:ascii="Calibri" w:eastAsia="Calibri" w:hAnsi="Calibri" w:cs="Calibri"/>
              </w:rPr>
              <w:t xml:space="preserve">GP for review at the next meeting. </w:t>
            </w:r>
            <w:r w:rsidR="00363475">
              <w:rPr>
                <w:rFonts w:ascii="Calibri" w:eastAsia="Calibri" w:hAnsi="Calibri" w:cs="Calibri"/>
              </w:rPr>
              <w:t xml:space="preserve">The Clerk will circulate members for </w:t>
            </w:r>
            <w:r w:rsidR="006F3FA2">
              <w:rPr>
                <w:rFonts w:ascii="Calibri" w:eastAsia="Calibri" w:hAnsi="Calibri" w:cs="Calibri"/>
              </w:rPr>
              <w:t>an elected member steer prior to her initial figures.</w:t>
            </w:r>
          </w:p>
          <w:p w14:paraId="1B9D7757" w14:textId="7694B4B9" w:rsidR="00AE1C0E" w:rsidRDefault="001F76DC" w:rsidP="00AE1C0E">
            <w:pPr>
              <w:pStyle w:val="ListParagraph"/>
              <w:numPr>
                <w:ilvl w:val="0"/>
                <w:numId w:val="35"/>
              </w:numPr>
              <w:tabs>
                <w:tab w:val="left" w:pos="173"/>
              </w:tabs>
              <w:jc w:val="both"/>
              <w:rPr>
                <w:rFonts w:ascii="Calibri" w:eastAsia="Calibri" w:hAnsi="Calibri" w:cs="Calibri"/>
              </w:rPr>
            </w:pPr>
            <w:r w:rsidRPr="00AE1C0E">
              <w:rPr>
                <w:rFonts w:ascii="Calibri" w:eastAsia="Calibri" w:hAnsi="Calibri" w:cs="Calibri"/>
              </w:rPr>
              <w:t>Allotments</w:t>
            </w:r>
            <w:r w:rsidR="008C3C39">
              <w:rPr>
                <w:rFonts w:ascii="Calibri" w:eastAsia="Calibri" w:hAnsi="Calibri" w:cs="Calibri"/>
              </w:rPr>
              <w:t xml:space="preserve"> </w:t>
            </w:r>
            <w:r w:rsidR="008D09A5">
              <w:rPr>
                <w:rFonts w:ascii="Calibri" w:eastAsia="Calibri" w:hAnsi="Calibri" w:cs="Calibri"/>
              </w:rPr>
              <w:t xml:space="preserve">- </w:t>
            </w:r>
            <w:r w:rsidRPr="00AE1C0E">
              <w:rPr>
                <w:rFonts w:ascii="Calibri" w:eastAsia="Calibri" w:hAnsi="Calibri" w:cs="Calibri"/>
              </w:rPr>
              <w:t>an increase to £30.00 for a full plot and £17.50 for a half plot.</w:t>
            </w:r>
          </w:p>
          <w:p w14:paraId="6E76F8F1" w14:textId="5A36E1A6" w:rsidR="001F76DC" w:rsidRDefault="001F76DC" w:rsidP="00AE1C0E">
            <w:pPr>
              <w:pStyle w:val="ListParagraph"/>
              <w:numPr>
                <w:ilvl w:val="0"/>
                <w:numId w:val="35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 w:rsidRPr="00AE1C0E">
              <w:rPr>
                <w:rFonts w:ascii="Calibri" w:eastAsia="Calibri" w:hAnsi="Calibri" w:cs="Calibri"/>
              </w:rPr>
              <w:t>Hall Hire</w:t>
            </w:r>
            <w:r w:rsidR="008D09A5">
              <w:rPr>
                <w:rFonts w:ascii="Calibri" w:eastAsia="Calibri" w:hAnsi="Calibri" w:cs="Calibri"/>
              </w:rPr>
              <w:t xml:space="preserve"> -</w:t>
            </w:r>
            <w:r w:rsidRPr="00AE1C0E">
              <w:rPr>
                <w:rFonts w:ascii="Calibri" w:eastAsia="Calibri" w:hAnsi="Calibri" w:cs="Calibri"/>
              </w:rPr>
              <w:t xml:space="preserve"> an increase to £20.00 </w:t>
            </w:r>
            <w:proofErr w:type="spellStart"/>
            <w:r w:rsidRPr="00AE1C0E">
              <w:rPr>
                <w:rFonts w:ascii="Calibri" w:eastAsia="Calibri" w:hAnsi="Calibri" w:cs="Calibri"/>
              </w:rPr>
              <w:t>ph</w:t>
            </w:r>
            <w:proofErr w:type="spellEnd"/>
            <w:r w:rsidRPr="00AE1C0E">
              <w:rPr>
                <w:rFonts w:ascii="Calibri" w:eastAsia="Calibri" w:hAnsi="Calibri" w:cs="Calibri"/>
              </w:rPr>
              <w:t xml:space="preserve"> for the hall and £12.50ph for the chamber.</w:t>
            </w:r>
          </w:p>
          <w:p w14:paraId="5E4BC4CF" w14:textId="00A11B8F" w:rsidR="001F76DC" w:rsidRPr="00AE1C0E" w:rsidRDefault="001F76DC" w:rsidP="0070161A">
            <w:pPr>
              <w:pStyle w:val="ListParagraph"/>
              <w:numPr>
                <w:ilvl w:val="0"/>
                <w:numId w:val="35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 w:rsidRPr="00AE1C0E">
              <w:rPr>
                <w:rFonts w:ascii="Calibri" w:eastAsia="Calibri" w:hAnsi="Calibri" w:cs="Calibri"/>
              </w:rPr>
              <w:t>Cemetery – this work had not yet been fully completed and will be brought back</w:t>
            </w:r>
            <w:r w:rsidR="00AE1C0E">
              <w:rPr>
                <w:rFonts w:ascii="Calibri" w:eastAsia="Calibri" w:hAnsi="Calibri" w:cs="Calibri"/>
              </w:rPr>
              <w:t xml:space="preserve"> </w:t>
            </w:r>
            <w:r w:rsidRPr="00AE1C0E">
              <w:rPr>
                <w:rFonts w:ascii="Calibri" w:eastAsia="Calibri" w:hAnsi="Calibri" w:cs="Calibri"/>
              </w:rPr>
              <w:t xml:space="preserve">to the next </w:t>
            </w:r>
            <w:r w:rsidR="00FF5C2A" w:rsidRPr="00AE1C0E">
              <w:rPr>
                <w:rFonts w:ascii="Calibri" w:eastAsia="Calibri" w:hAnsi="Calibri" w:cs="Calibri"/>
              </w:rPr>
              <w:t>meeting.</w:t>
            </w:r>
          </w:p>
          <w:p w14:paraId="2F0825AD" w14:textId="13CA8922" w:rsidR="00AC207C" w:rsidRDefault="00AE33B0" w:rsidP="007B5F69">
            <w:pPr>
              <w:ind w:left="31" w:hanging="31"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AC207C">
              <w:rPr>
                <w:rFonts w:ascii="Calibri" w:eastAsia="Calibri" w:hAnsi="Calibri" w:cs="Calibri"/>
              </w:rPr>
              <w:t>The rules and</w:t>
            </w:r>
            <w:r w:rsidR="00AC207C" w:rsidRPr="00AC207C">
              <w:rPr>
                <w:rFonts w:ascii="Calibri" w:eastAsia="Calibri" w:hAnsi="Calibri" w:cs="Calibri"/>
              </w:rPr>
              <w:t xml:space="preserve"> </w:t>
            </w:r>
            <w:r w:rsidR="001F76DC" w:rsidRPr="00AC207C">
              <w:rPr>
                <w:rFonts w:ascii="Calibri" w:eastAsia="Calibri" w:hAnsi="Calibri" w:cs="Calibri"/>
              </w:rPr>
              <w:t>charges to be effective from 1</w:t>
            </w:r>
            <w:r w:rsidR="001F76DC" w:rsidRPr="00AC207C">
              <w:rPr>
                <w:rFonts w:ascii="Calibri" w:eastAsia="Calibri" w:hAnsi="Calibri" w:cs="Calibri"/>
                <w:vertAlign w:val="superscript"/>
              </w:rPr>
              <w:t>st</w:t>
            </w:r>
            <w:r w:rsidR="001F76DC" w:rsidRPr="00AC207C">
              <w:rPr>
                <w:rFonts w:ascii="Calibri" w:eastAsia="Calibri" w:hAnsi="Calibri" w:cs="Calibri"/>
              </w:rPr>
              <w:t xml:space="preserve"> </w:t>
            </w:r>
            <w:r w:rsidR="00C5172B" w:rsidRPr="00AC207C">
              <w:rPr>
                <w:rFonts w:ascii="Calibri" w:eastAsia="Calibri" w:hAnsi="Calibri" w:cs="Calibri"/>
              </w:rPr>
              <w:t>April 2024</w:t>
            </w:r>
            <w:r w:rsidR="001F76DC" w:rsidRPr="00AC207C">
              <w:rPr>
                <w:rFonts w:ascii="Calibri" w:eastAsia="Calibri" w:hAnsi="Calibri" w:cs="Calibri"/>
              </w:rPr>
              <w:t>, and reviewed annually</w:t>
            </w:r>
            <w:r w:rsidR="007B5F69">
              <w:rPr>
                <w:rFonts w:ascii="Calibri" w:eastAsia="Calibri" w:hAnsi="Calibri" w:cs="Calibri"/>
              </w:rPr>
              <w:t xml:space="preserve">.  </w:t>
            </w:r>
            <w:r w:rsidR="00AC207C">
              <w:rPr>
                <w:rFonts w:ascii="Calibri" w:eastAsia="Calibri" w:hAnsi="Calibri" w:cs="Calibri"/>
              </w:rPr>
              <w:t xml:space="preserve">Proposed, </w:t>
            </w:r>
            <w:r w:rsidR="00A32A89">
              <w:rPr>
                <w:rFonts w:ascii="Calibri" w:eastAsia="Calibri" w:hAnsi="Calibri" w:cs="Calibri"/>
              </w:rPr>
              <w:t>seconded,</w:t>
            </w:r>
            <w:r w:rsidR="00AC207C">
              <w:rPr>
                <w:rFonts w:ascii="Calibri" w:eastAsia="Calibri" w:hAnsi="Calibri" w:cs="Calibri"/>
              </w:rPr>
              <w:t xml:space="preserve"> and </w:t>
            </w:r>
            <w:r w:rsidR="00DE3CAB">
              <w:rPr>
                <w:rFonts w:ascii="Calibri" w:eastAsia="Calibri" w:hAnsi="Calibri" w:cs="Calibri"/>
                <w:b/>
                <w:bCs/>
              </w:rPr>
              <w:t>R</w:t>
            </w:r>
            <w:r w:rsidR="00DE3CAB" w:rsidRPr="00DE3CAB">
              <w:rPr>
                <w:rFonts w:ascii="Calibri" w:eastAsia="Calibri" w:hAnsi="Calibri" w:cs="Calibri"/>
                <w:b/>
                <w:bCs/>
              </w:rPr>
              <w:t>esolved unanimously.</w:t>
            </w:r>
          </w:p>
          <w:p w14:paraId="607E2D89" w14:textId="77777777" w:rsidR="006C49FE" w:rsidRPr="002B765B" w:rsidRDefault="006C49FE" w:rsidP="007B5F69">
            <w:pPr>
              <w:ind w:left="31" w:hanging="31"/>
              <w:jc w:val="both"/>
              <w:rPr>
                <w:rFonts w:ascii="Calibri" w:eastAsia="Calibri" w:hAnsi="Calibri" w:cs="Calibri"/>
              </w:rPr>
            </w:pPr>
          </w:p>
          <w:p w14:paraId="19AD7D88" w14:textId="77777777" w:rsidR="00E24382" w:rsidRPr="002B765B" w:rsidRDefault="00683D19" w:rsidP="00683D19">
            <w:pPr>
              <w:pStyle w:val="ListParagraph"/>
              <w:numPr>
                <w:ilvl w:val="0"/>
                <w:numId w:val="34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 w:rsidRPr="002B765B">
              <w:rPr>
                <w:rFonts w:ascii="Calibri" w:eastAsia="Calibri" w:hAnsi="Calibri" w:cs="Calibri"/>
              </w:rPr>
              <w:t>Planning</w:t>
            </w:r>
            <w:r w:rsidR="00F2731A" w:rsidRPr="002B765B">
              <w:rPr>
                <w:rFonts w:ascii="Calibri" w:eastAsia="Calibri" w:hAnsi="Calibri" w:cs="Calibri"/>
              </w:rPr>
              <w:t xml:space="preserve"> 6</w:t>
            </w:r>
            <w:r w:rsidR="00F2731A" w:rsidRPr="002B765B">
              <w:rPr>
                <w:rFonts w:ascii="Calibri" w:eastAsia="Calibri" w:hAnsi="Calibri" w:cs="Calibri"/>
                <w:vertAlign w:val="superscript"/>
              </w:rPr>
              <w:t>th</w:t>
            </w:r>
            <w:r w:rsidR="00F2731A" w:rsidRPr="002B765B">
              <w:rPr>
                <w:rFonts w:ascii="Calibri" w:eastAsia="Calibri" w:hAnsi="Calibri" w:cs="Calibri"/>
              </w:rPr>
              <w:t xml:space="preserve"> and 27</w:t>
            </w:r>
            <w:r w:rsidR="00F2731A" w:rsidRPr="002B765B">
              <w:rPr>
                <w:rFonts w:ascii="Calibri" w:eastAsia="Calibri" w:hAnsi="Calibri" w:cs="Calibri"/>
                <w:vertAlign w:val="superscript"/>
              </w:rPr>
              <w:t>th</w:t>
            </w:r>
            <w:r w:rsidR="00F2731A" w:rsidRPr="002B765B">
              <w:rPr>
                <w:rFonts w:ascii="Calibri" w:eastAsia="Calibri" w:hAnsi="Calibri" w:cs="Calibri"/>
              </w:rPr>
              <w:t xml:space="preserve"> September.</w:t>
            </w:r>
          </w:p>
          <w:p w14:paraId="2424CD40" w14:textId="4E9815C8" w:rsidR="00DB1B81" w:rsidRPr="002B765B" w:rsidRDefault="00E24382" w:rsidP="00E2438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</w:rPr>
              <w:t>That the minutes be received</w:t>
            </w:r>
            <w:r w:rsidR="00533B9B">
              <w:rPr>
                <w:rFonts w:ascii="Calibri" w:eastAsia="Calibri" w:hAnsi="Calibri" w:cs="Calibri"/>
              </w:rPr>
              <w:t xml:space="preserve">.   Proposed, seconded – </w:t>
            </w:r>
            <w:r w:rsidR="00533B9B" w:rsidRPr="002B765B">
              <w:rPr>
                <w:rFonts w:ascii="Calibri" w:eastAsia="Calibri" w:hAnsi="Calibri" w:cs="Calibri"/>
                <w:b/>
                <w:bCs/>
              </w:rPr>
              <w:t xml:space="preserve">Resolved </w:t>
            </w:r>
            <w:r w:rsidR="00D0234E" w:rsidRPr="002B765B">
              <w:rPr>
                <w:rFonts w:ascii="Calibri" w:eastAsia="Calibri" w:hAnsi="Calibri" w:cs="Calibri"/>
                <w:b/>
                <w:bCs/>
              </w:rPr>
              <w:t>unanimously</w:t>
            </w:r>
            <w:r w:rsidR="00533B9B" w:rsidRPr="002B765B">
              <w:rPr>
                <w:rFonts w:ascii="Calibri" w:eastAsia="Calibri" w:hAnsi="Calibri" w:cs="Calibri"/>
                <w:b/>
                <w:bCs/>
              </w:rPr>
              <w:t>.</w:t>
            </w:r>
            <w:r w:rsidR="00DB1B81" w:rsidRPr="002B765B">
              <w:rPr>
                <w:rFonts w:ascii="Calibri" w:eastAsia="Calibri" w:hAnsi="Calibri" w:cs="Calibri"/>
                <w:b/>
                <w:bCs/>
              </w:rPr>
              <w:tab/>
            </w:r>
          </w:p>
          <w:p w14:paraId="61A1BB6B" w14:textId="77777777" w:rsidR="00816563" w:rsidRDefault="00816563" w:rsidP="00E2438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</w:p>
          <w:p w14:paraId="5322FA71" w14:textId="02FCDA20" w:rsidR="00816563" w:rsidRDefault="002F49C4" w:rsidP="00816563">
            <w:pPr>
              <w:pStyle w:val="ListParagraph"/>
              <w:numPr>
                <w:ilvl w:val="0"/>
                <w:numId w:val="34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Update on the Standing </w:t>
            </w:r>
            <w:r w:rsidR="00FF257D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rders working party.</w:t>
            </w:r>
          </w:p>
          <w:p w14:paraId="1EDCD3BC" w14:textId="1AD2D9D8" w:rsidR="002F49C4" w:rsidRDefault="002F49C4" w:rsidP="002F49C4">
            <w:pPr>
              <w:tabs>
                <w:tab w:val="left" w:pos="1480"/>
              </w:tabs>
              <w:ind w:left="7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 </w:t>
            </w:r>
            <w:r w:rsidR="00A32A89">
              <w:rPr>
                <w:rFonts w:ascii="Calibri" w:eastAsia="Calibri" w:hAnsi="Calibri" w:cs="Calibri"/>
              </w:rPr>
              <w:t xml:space="preserve">Clerk will produce a working draft </w:t>
            </w:r>
            <w:r w:rsidR="004A0A6F">
              <w:rPr>
                <w:rFonts w:ascii="Calibri" w:eastAsia="Calibri" w:hAnsi="Calibri" w:cs="Calibri"/>
              </w:rPr>
              <w:t xml:space="preserve">for all members, </w:t>
            </w:r>
            <w:r w:rsidR="00A32A89">
              <w:rPr>
                <w:rFonts w:ascii="Calibri" w:eastAsia="Calibri" w:hAnsi="Calibri" w:cs="Calibri"/>
              </w:rPr>
              <w:t xml:space="preserve">and it will be </w:t>
            </w:r>
            <w:r w:rsidR="00AE3E36">
              <w:rPr>
                <w:rFonts w:ascii="Calibri" w:eastAsia="Calibri" w:hAnsi="Calibri" w:cs="Calibri"/>
              </w:rPr>
              <w:t>discussed at the November Full Council meeting.</w:t>
            </w:r>
          </w:p>
          <w:p w14:paraId="571069DA" w14:textId="77777777" w:rsidR="005303F2" w:rsidRDefault="005303F2" w:rsidP="002F49C4">
            <w:pPr>
              <w:tabs>
                <w:tab w:val="left" w:pos="1480"/>
              </w:tabs>
              <w:ind w:left="720"/>
              <w:jc w:val="both"/>
              <w:rPr>
                <w:rFonts w:ascii="Calibri" w:eastAsia="Calibri" w:hAnsi="Calibri" w:cs="Calibri"/>
              </w:rPr>
            </w:pPr>
          </w:p>
          <w:p w14:paraId="591C6F04" w14:textId="73AC0788" w:rsidR="005303F2" w:rsidRDefault="004A0A6F" w:rsidP="00AE3E36">
            <w:pPr>
              <w:pStyle w:val="ListParagraph"/>
              <w:numPr>
                <w:ilvl w:val="0"/>
                <w:numId w:val="34"/>
              </w:num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email correspondence received </w:t>
            </w:r>
            <w:r w:rsidR="004E5562">
              <w:rPr>
                <w:rFonts w:ascii="Calibri" w:eastAsia="Calibri" w:hAnsi="Calibri" w:cs="Calibri"/>
              </w:rPr>
              <w:t>26</w:t>
            </w:r>
            <w:r w:rsidR="004E5562" w:rsidRPr="004E5562">
              <w:rPr>
                <w:rFonts w:ascii="Calibri" w:eastAsia="Calibri" w:hAnsi="Calibri" w:cs="Calibri"/>
                <w:vertAlign w:val="superscript"/>
              </w:rPr>
              <w:t>th</w:t>
            </w:r>
            <w:r w:rsidR="004E5562">
              <w:rPr>
                <w:rFonts w:ascii="Calibri" w:eastAsia="Calibri" w:hAnsi="Calibri" w:cs="Calibri"/>
              </w:rPr>
              <w:t xml:space="preserve"> September from the football club following informal meetings held.</w:t>
            </w:r>
            <w:r w:rsidR="00C13C38">
              <w:rPr>
                <w:rFonts w:ascii="Calibri" w:eastAsia="Calibri" w:hAnsi="Calibri" w:cs="Calibri"/>
              </w:rPr>
              <w:t xml:space="preserve"> </w:t>
            </w:r>
          </w:p>
          <w:p w14:paraId="5AF5F922" w14:textId="74540656" w:rsidR="00C13C38" w:rsidRPr="00C13C38" w:rsidRDefault="00C13C38" w:rsidP="00C13C38">
            <w:p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Clerk read out the </w:t>
            </w:r>
            <w:r w:rsidR="002B6545">
              <w:rPr>
                <w:rFonts w:ascii="Calibri" w:eastAsia="Calibri" w:hAnsi="Calibri" w:cs="Calibri"/>
              </w:rPr>
              <w:t>proposa</w:t>
            </w:r>
            <w:r w:rsidR="0017724F">
              <w:rPr>
                <w:rFonts w:ascii="Calibri" w:eastAsia="Calibri" w:hAnsi="Calibri" w:cs="Calibri"/>
              </w:rPr>
              <w:t xml:space="preserve">l for members.  </w:t>
            </w:r>
            <w:r w:rsidR="00DB10ED">
              <w:rPr>
                <w:rFonts w:ascii="Calibri" w:eastAsia="Calibri" w:hAnsi="Calibri" w:cs="Calibri"/>
              </w:rPr>
              <w:t xml:space="preserve"> It was proposed that the Clerk, Cllrs </w:t>
            </w:r>
            <w:proofErr w:type="gramStart"/>
            <w:r w:rsidR="00DB10ED">
              <w:rPr>
                <w:rFonts w:ascii="Calibri" w:eastAsia="Calibri" w:hAnsi="Calibri" w:cs="Calibri"/>
              </w:rPr>
              <w:t>Ainslie</w:t>
            </w:r>
            <w:proofErr w:type="gramEnd"/>
            <w:r w:rsidR="00DB10ED">
              <w:rPr>
                <w:rFonts w:ascii="Calibri" w:eastAsia="Calibri" w:hAnsi="Calibri" w:cs="Calibri"/>
              </w:rPr>
              <w:t xml:space="preserve"> and Findlay progress these discussions prior to </w:t>
            </w:r>
            <w:r w:rsidR="007D54E8">
              <w:rPr>
                <w:rFonts w:ascii="Calibri" w:eastAsia="Calibri" w:hAnsi="Calibri" w:cs="Calibri"/>
              </w:rPr>
              <w:t>2025 in order to give all parties some certainty</w:t>
            </w:r>
            <w:r w:rsidR="00A26EC7">
              <w:rPr>
                <w:rFonts w:ascii="Calibri" w:eastAsia="Calibri" w:hAnsi="Calibri" w:cs="Calibri"/>
              </w:rPr>
              <w:t>.   Any proposal reach</w:t>
            </w:r>
            <w:r w:rsidR="00B017F3">
              <w:rPr>
                <w:rFonts w:ascii="Calibri" w:eastAsia="Calibri" w:hAnsi="Calibri" w:cs="Calibri"/>
              </w:rPr>
              <w:t>ed would be brought back to this body for decision</w:t>
            </w:r>
            <w:r w:rsidR="002B003E">
              <w:rPr>
                <w:rFonts w:ascii="Calibri" w:eastAsia="Calibri" w:hAnsi="Calibri" w:cs="Calibri"/>
              </w:rPr>
              <w:t xml:space="preserve">, via the </w:t>
            </w:r>
            <w:r w:rsidR="00FF257D">
              <w:rPr>
                <w:rFonts w:ascii="Calibri" w:eastAsia="Calibri" w:hAnsi="Calibri" w:cs="Calibri"/>
              </w:rPr>
              <w:t>A</w:t>
            </w:r>
            <w:r w:rsidR="002B003E">
              <w:rPr>
                <w:rFonts w:ascii="Calibri" w:eastAsia="Calibri" w:hAnsi="Calibri" w:cs="Calibri"/>
              </w:rPr>
              <w:t xml:space="preserve">menities </w:t>
            </w:r>
            <w:r w:rsidR="00FF257D">
              <w:rPr>
                <w:rFonts w:ascii="Calibri" w:eastAsia="Calibri" w:hAnsi="Calibri" w:cs="Calibri"/>
              </w:rPr>
              <w:t>C</w:t>
            </w:r>
            <w:r w:rsidR="002B003E">
              <w:rPr>
                <w:rFonts w:ascii="Calibri" w:eastAsia="Calibri" w:hAnsi="Calibri" w:cs="Calibri"/>
              </w:rPr>
              <w:t>ommittee</w:t>
            </w:r>
            <w:r w:rsidR="00EF7ECE">
              <w:rPr>
                <w:rFonts w:ascii="Calibri" w:eastAsia="Calibri" w:hAnsi="Calibri" w:cs="Calibri"/>
              </w:rPr>
              <w:t xml:space="preserve"> input.</w:t>
            </w:r>
          </w:p>
          <w:p w14:paraId="7312BA97" w14:textId="37ECB9EE" w:rsidR="00C13C38" w:rsidRPr="00C13C38" w:rsidRDefault="00E55864" w:rsidP="00C13C38">
            <w:pPr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Proposed, </w:t>
            </w:r>
            <w:r w:rsidR="001D0D55">
              <w:rPr>
                <w:rFonts w:ascii="Calibri" w:eastAsia="Calibri" w:hAnsi="Calibri" w:cs="Calibri"/>
              </w:rPr>
              <w:t>seconded,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="001D0D55" w:rsidRPr="001D0D55">
              <w:rPr>
                <w:rFonts w:ascii="Calibri" w:eastAsia="Calibri" w:hAnsi="Calibri" w:cs="Calibri"/>
                <w:b/>
                <w:bCs/>
              </w:rPr>
              <w:t>Resolved unanimously.</w:t>
            </w:r>
          </w:p>
          <w:p w14:paraId="37C9E763" w14:textId="77777777" w:rsidR="002E69D2" w:rsidRDefault="002E69D2" w:rsidP="002E69D2">
            <w:pPr>
              <w:pStyle w:val="ListParagraph"/>
              <w:tabs>
                <w:tab w:val="left" w:pos="1480"/>
              </w:tabs>
              <w:jc w:val="both"/>
              <w:rPr>
                <w:rFonts w:ascii="Calibri" w:eastAsia="Calibri" w:hAnsi="Calibri" w:cs="Calibri"/>
              </w:rPr>
            </w:pPr>
          </w:p>
          <w:p w14:paraId="4092DBD7" w14:textId="79F996AB" w:rsidR="005776BF" w:rsidRDefault="00CD439F" w:rsidP="00303903">
            <w:r>
              <w:t>To consider adoption of the Uppingham Town Council Co-option policy.</w:t>
            </w:r>
          </w:p>
          <w:p w14:paraId="05AF0CBE" w14:textId="015D6C92" w:rsidR="00CD439F" w:rsidRDefault="00FF5D2A" w:rsidP="00303903">
            <w:r>
              <w:t xml:space="preserve">The Clerk to check </w:t>
            </w:r>
            <w:r w:rsidR="007B2F1F">
              <w:t xml:space="preserve">the </w:t>
            </w:r>
            <w:r w:rsidR="006413C8">
              <w:t>eligibility</w:t>
            </w:r>
            <w:r w:rsidR="00EF7ECE">
              <w:t xml:space="preserve"> clause </w:t>
            </w:r>
            <w:r w:rsidR="006413C8">
              <w:t>regarding the EU clause.</w:t>
            </w:r>
            <w:r w:rsidR="00F0438C">
              <w:t xml:space="preserve"> </w:t>
            </w:r>
            <w:r w:rsidR="00301BC3">
              <w:t xml:space="preserve">Subject to this </w:t>
            </w:r>
            <w:r w:rsidR="00A731C4">
              <w:t xml:space="preserve">possible </w:t>
            </w:r>
            <w:r w:rsidR="007B326F">
              <w:t xml:space="preserve">amendment </w:t>
            </w:r>
            <w:r w:rsidR="00301BC3">
              <w:t xml:space="preserve">the </w:t>
            </w:r>
            <w:r w:rsidR="00FB5F74">
              <w:t>policy was accepted</w:t>
            </w:r>
            <w:r w:rsidR="007B326F">
              <w:t xml:space="preserve">.     Proposed, seconded, </w:t>
            </w:r>
            <w:r w:rsidR="00CE1B13">
              <w:t xml:space="preserve">and </w:t>
            </w:r>
            <w:r w:rsidR="00CE1B13" w:rsidRPr="00CE1B13">
              <w:rPr>
                <w:b/>
                <w:bCs/>
              </w:rPr>
              <w:t>Resolved unanimously.</w:t>
            </w:r>
          </w:p>
          <w:p w14:paraId="67F4DA52" w14:textId="77777777" w:rsidR="00DC21E5" w:rsidRDefault="00DC21E5" w:rsidP="000A3A88">
            <w:pPr>
              <w:rPr>
                <w:b/>
                <w:bCs/>
              </w:rPr>
            </w:pPr>
          </w:p>
          <w:p w14:paraId="18A57BCB" w14:textId="77777777" w:rsidR="00DC21E5" w:rsidRPr="007951CA" w:rsidRDefault="00DC21E5" w:rsidP="00DC21E5">
            <w:r w:rsidRPr="003A71B9">
              <w:rPr>
                <w:b/>
                <w:bCs/>
              </w:rPr>
              <w:lastRenderedPageBreak/>
              <w:t>To receive the Clerk’s report and any recommendations within it.</w:t>
            </w:r>
          </w:p>
          <w:p w14:paraId="2A0535AB" w14:textId="722752F2" w:rsidR="00DC21E5" w:rsidRDefault="00DC21E5" w:rsidP="00DC21E5">
            <w:r>
              <w:t>The Clerk’s report had been sent to all members prior to the meeting</w:t>
            </w:r>
            <w:r w:rsidR="004B5E26">
              <w:t xml:space="preserve">. </w:t>
            </w:r>
          </w:p>
          <w:p w14:paraId="213C34E0" w14:textId="7B88D401" w:rsidR="004B5E26" w:rsidRDefault="00D12C73" w:rsidP="00DC21E5">
            <w:r>
              <w:t xml:space="preserve">She updated </w:t>
            </w:r>
            <w:r w:rsidR="00A07ABC">
              <w:t>members</w:t>
            </w:r>
            <w:r>
              <w:t xml:space="preserve"> on the update on Polling station from </w:t>
            </w:r>
            <w:r w:rsidR="00B91B3B">
              <w:t>RCC.</w:t>
            </w:r>
          </w:p>
          <w:p w14:paraId="745C57B5" w14:textId="0B780FDF" w:rsidR="00D12C73" w:rsidRDefault="00D12C73" w:rsidP="00DC21E5">
            <w:r>
              <w:t xml:space="preserve">The phase three electricity quote </w:t>
            </w:r>
            <w:r w:rsidR="00B91B3B">
              <w:t>was in with a six-week lead.</w:t>
            </w:r>
          </w:p>
          <w:p w14:paraId="284C5E5A" w14:textId="5D8F61DD" w:rsidR="00B91B3B" w:rsidRDefault="00B91B3B" w:rsidP="00DC21E5">
            <w:r>
              <w:t>She update</w:t>
            </w:r>
            <w:r w:rsidR="00463090">
              <w:t>d</w:t>
            </w:r>
            <w:r>
              <w:t xml:space="preserve"> members on the Talking Therapies Bus</w:t>
            </w:r>
            <w:r w:rsidR="00463090">
              <w:t xml:space="preserve"> and NHS Ambulance.</w:t>
            </w:r>
          </w:p>
          <w:p w14:paraId="24E8B950" w14:textId="77777777" w:rsidR="00DC21E5" w:rsidRPr="002919E2" w:rsidRDefault="00DC21E5" w:rsidP="00DC21E5">
            <w:r w:rsidRPr="002919E2">
              <w:t xml:space="preserve">The Clerk’s report was received. </w:t>
            </w:r>
          </w:p>
          <w:p w14:paraId="3C642839" w14:textId="77777777" w:rsidR="00DC21E5" w:rsidRDefault="00DC21E5" w:rsidP="000A3A88">
            <w:pPr>
              <w:rPr>
                <w:b/>
                <w:bCs/>
              </w:rPr>
            </w:pPr>
          </w:p>
          <w:p w14:paraId="54C7B310" w14:textId="25FD2098" w:rsidR="00DC21E5" w:rsidRDefault="00665D7E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To receive</w:t>
            </w:r>
            <w:r w:rsidR="00BB1704">
              <w:rPr>
                <w:b/>
                <w:bCs/>
              </w:rPr>
              <w:t xml:space="preserve"> the updated rules/regulations/hire </w:t>
            </w:r>
            <w:r w:rsidR="00BB1704" w:rsidRPr="009305F6">
              <w:rPr>
                <w:b/>
                <w:bCs/>
              </w:rPr>
              <w:t>charges for</w:t>
            </w:r>
            <w:r w:rsidR="009305F6">
              <w:rPr>
                <w:b/>
                <w:bCs/>
              </w:rPr>
              <w:t xml:space="preserve"> Allotments, Town </w:t>
            </w:r>
            <w:proofErr w:type="gramStart"/>
            <w:r w:rsidR="009305F6">
              <w:rPr>
                <w:b/>
                <w:bCs/>
              </w:rPr>
              <w:t>Hall</w:t>
            </w:r>
            <w:proofErr w:type="gramEnd"/>
            <w:r w:rsidR="009305F6">
              <w:rPr>
                <w:b/>
                <w:bCs/>
              </w:rPr>
              <w:t xml:space="preserve"> and Cemetery rules.</w:t>
            </w:r>
          </w:p>
          <w:p w14:paraId="726C2FF6" w14:textId="67516944" w:rsidR="00BB1704" w:rsidRPr="00BB1704" w:rsidRDefault="00BB1704" w:rsidP="000A3A88">
            <w:r w:rsidRPr="00BB1704">
              <w:t>Members had previously received all documents</w:t>
            </w:r>
            <w:r w:rsidR="000F25BA">
              <w:t xml:space="preserve"> for consideration. Following </w:t>
            </w:r>
            <w:r w:rsidR="00795D7F">
              <w:t>discussion,</w:t>
            </w:r>
            <w:r w:rsidR="000F25BA">
              <w:t xml:space="preserve"> the following resolutions were made.</w:t>
            </w:r>
          </w:p>
          <w:p w14:paraId="084B3522" w14:textId="4D2C7D84" w:rsidR="00BB1704" w:rsidRPr="00BB1704" w:rsidRDefault="00BB1704" w:rsidP="00BB1704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BB1704">
              <w:t xml:space="preserve">Allotments </w:t>
            </w:r>
            <w:r w:rsidRPr="00BB1704">
              <w:rPr>
                <w:b/>
                <w:bCs/>
              </w:rPr>
              <w:t xml:space="preserve">Proposed, </w:t>
            </w:r>
            <w:r w:rsidR="00CF6AE5" w:rsidRPr="00BB1704">
              <w:rPr>
                <w:b/>
                <w:bCs/>
              </w:rPr>
              <w:t>seconded,</w:t>
            </w:r>
            <w:r w:rsidRPr="00BB1704">
              <w:rPr>
                <w:b/>
                <w:bCs/>
              </w:rPr>
              <w:t xml:space="preserve"> and resolved </w:t>
            </w:r>
            <w:r>
              <w:rPr>
                <w:b/>
                <w:bCs/>
              </w:rPr>
              <w:t xml:space="preserve"> </w:t>
            </w:r>
            <w:r w:rsidRPr="00BB1704">
              <w:rPr>
                <w:b/>
                <w:bCs/>
              </w:rPr>
              <w:t>unanimously</w:t>
            </w:r>
          </w:p>
          <w:p w14:paraId="348089ED" w14:textId="25FC1874" w:rsidR="00BB1704" w:rsidRDefault="00BB1704" w:rsidP="00BB1704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BB1704">
              <w:t>Town Hall</w:t>
            </w:r>
            <w:r>
              <w:rPr>
                <w:b/>
                <w:bCs/>
              </w:rPr>
              <w:t xml:space="preserve">   </w:t>
            </w:r>
            <w:r w:rsidRPr="00BB1704">
              <w:rPr>
                <w:b/>
                <w:bCs/>
              </w:rPr>
              <w:t>Proposed,</w:t>
            </w:r>
            <w:r>
              <w:rPr>
                <w:b/>
                <w:bCs/>
              </w:rPr>
              <w:t xml:space="preserve"> </w:t>
            </w:r>
            <w:r w:rsidR="00CF6AE5" w:rsidRPr="00BB1704">
              <w:rPr>
                <w:b/>
                <w:bCs/>
              </w:rPr>
              <w:t>seconded,</w:t>
            </w:r>
            <w:r w:rsidRPr="00BB1704">
              <w:rPr>
                <w:b/>
                <w:bCs/>
              </w:rPr>
              <w:t xml:space="preserve"> and resolved unanimously.</w:t>
            </w:r>
          </w:p>
          <w:p w14:paraId="04824D93" w14:textId="7DA6A06F" w:rsidR="00BB1704" w:rsidRDefault="00BB1704" w:rsidP="00BB1704">
            <w:pPr>
              <w:pStyle w:val="ListParagraph"/>
              <w:numPr>
                <w:ilvl w:val="0"/>
                <w:numId w:val="36"/>
              </w:numPr>
              <w:rPr>
                <w:b/>
                <w:bCs/>
              </w:rPr>
            </w:pPr>
            <w:r w:rsidRPr="00BB1704">
              <w:t>Cemetery</w:t>
            </w:r>
            <w:r>
              <w:rPr>
                <w:b/>
                <w:bCs/>
              </w:rPr>
              <w:t xml:space="preserve"> </w:t>
            </w:r>
            <w:r w:rsidRPr="00943B8E">
              <w:t>(rules, regulations)</w:t>
            </w:r>
            <w:r>
              <w:rPr>
                <w:b/>
                <w:bCs/>
              </w:rPr>
              <w:t xml:space="preserve"> Proposed</w:t>
            </w:r>
            <w:r w:rsidR="00CF6AE5">
              <w:rPr>
                <w:b/>
                <w:bCs/>
              </w:rPr>
              <w:t>, s</w:t>
            </w:r>
            <w:r>
              <w:rPr>
                <w:b/>
                <w:bCs/>
              </w:rPr>
              <w:t>econded (10 for 1 abs)</w:t>
            </w:r>
          </w:p>
          <w:p w14:paraId="40E23BFE" w14:textId="77777777" w:rsidR="00DC21E5" w:rsidRDefault="00DC21E5" w:rsidP="000A3A88">
            <w:pPr>
              <w:rPr>
                <w:b/>
                <w:bCs/>
              </w:rPr>
            </w:pPr>
          </w:p>
          <w:p w14:paraId="1EC0ABCD" w14:textId="303ACB26" w:rsidR="0015694C" w:rsidRDefault="00994C61" w:rsidP="000A3A88">
            <w:pPr>
              <w:rPr>
                <w:rStyle w:val="Hyperlink"/>
                <w:b/>
                <w:bCs/>
              </w:rPr>
            </w:pPr>
            <w:r w:rsidRPr="00994C61">
              <w:rPr>
                <w:b/>
                <w:bCs/>
              </w:rPr>
              <w:t xml:space="preserve">2023/0802/RES | Application for Reserved Matters (site layout, scale, appearance, and landscaping) of Outline Planning Approval 2019/0524/OUT - for 163 no. dwellings with associated internal road layout, car parking, drainage, and landscaping. Discharge of Conditions 4 (Updated Tree Survey), 10 (Programme of Archaeological Works) and 12 (Land Contamination) of 2019/0524/OUT. | Land North Of Leicester Road Uppingham Rutland </w:t>
            </w:r>
            <w:hyperlink r:id="rId11" w:history="1">
              <w:r w:rsidRPr="008C5F2C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https://publicaccess.rutland.gov.uk/online-applications/applicationDetails.do?activeTab=documents&amp;keyVal=RYO1TGNNFFL00</w:t>
              </w:r>
            </w:hyperlink>
          </w:p>
          <w:p w14:paraId="7C3D7FCD" w14:textId="53D62DEC" w:rsidR="0015694C" w:rsidRDefault="00006A58" w:rsidP="000A3A88">
            <w:r w:rsidRPr="00994C61">
              <w:rPr>
                <w:b/>
                <w:bCs/>
              </w:rPr>
              <w:t>Resolution</w:t>
            </w:r>
            <w:r>
              <w:t>:</w:t>
            </w:r>
            <w:r w:rsidR="00994C61">
              <w:t xml:space="preserve"> </w:t>
            </w:r>
            <w:r w:rsidR="000F25BA">
              <w:t>That the Clerk confirms</w:t>
            </w:r>
            <w:r w:rsidR="00484894">
              <w:t xml:space="preserve"> to Rutland County Council </w:t>
            </w:r>
            <w:r w:rsidR="000F25BA">
              <w:t xml:space="preserve">that our objection to the application is still as the previous resolution 539/23 but </w:t>
            </w:r>
            <w:r w:rsidR="00795D7F">
              <w:t xml:space="preserve">with the caveat that we </w:t>
            </w:r>
            <w:r w:rsidR="00484894">
              <w:t xml:space="preserve">are happy to </w:t>
            </w:r>
            <w:r w:rsidR="00795D7F">
              <w:t>engage with the design review panel review</w:t>
            </w:r>
            <w:r w:rsidR="00484894">
              <w:t xml:space="preserve"> with an open mind. The Clerk </w:t>
            </w:r>
            <w:r w:rsidR="00795D7F">
              <w:t>ask</w:t>
            </w:r>
            <w:r w:rsidR="00484894">
              <w:t>s</w:t>
            </w:r>
            <w:r w:rsidR="00795D7F">
              <w:t xml:space="preserve"> an officer from RCC to attend the </w:t>
            </w:r>
            <w:r w:rsidR="00484894">
              <w:t xml:space="preserve">meeting. </w:t>
            </w:r>
          </w:p>
          <w:p w14:paraId="28C5EDFE" w14:textId="578457D8" w:rsidR="00484894" w:rsidRPr="00994C61" w:rsidRDefault="00484894" w:rsidP="000A3A88">
            <w:r>
              <w:t xml:space="preserve">Proposed, seconded, and </w:t>
            </w:r>
            <w:r w:rsidRPr="00484894">
              <w:rPr>
                <w:b/>
                <w:bCs/>
              </w:rPr>
              <w:t>Resolved Unanimously</w:t>
            </w:r>
            <w:r>
              <w:t>.</w:t>
            </w:r>
          </w:p>
          <w:p w14:paraId="72F40F0C" w14:textId="77777777" w:rsidR="00484894" w:rsidRDefault="00484894" w:rsidP="000A3A88">
            <w:pPr>
              <w:rPr>
                <w:b/>
                <w:bCs/>
              </w:rPr>
            </w:pPr>
          </w:p>
          <w:p w14:paraId="66A777DB" w14:textId="17F236B9" w:rsidR="002919E2" w:rsidRPr="002B637D" w:rsidRDefault="002B637D" w:rsidP="000A3A88">
            <w:pPr>
              <w:rPr>
                <w:b/>
                <w:bCs/>
              </w:rPr>
            </w:pPr>
            <w:r w:rsidRPr="002B637D">
              <w:rPr>
                <w:b/>
                <w:bCs/>
              </w:rPr>
              <w:t xml:space="preserve">To note correspondence </w:t>
            </w:r>
          </w:p>
          <w:p w14:paraId="18F9905F" w14:textId="04891E52" w:rsidR="002B637D" w:rsidRDefault="002B637D" w:rsidP="000A3A88">
            <w:r>
              <w:t>All correspondence was noted.</w:t>
            </w:r>
          </w:p>
          <w:p w14:paraId="292CD94F" w14:textId="77777777" w:rsidR="00943B8E" w:rsidRDefault="00943B8E" w:rsidP="000A3A88"/>
          <w:p w14:paraId="63F160FB" w14:textId="6CCF0A21" w:rsidR="000F25BA" w:rsidRDefault="00795D7F" w:rsidP="000A3A88">
            <w:r>
              <w:t>Cllr Barry Hobbs left the meeting.</w:t>
            </w:r>
          </w:p>
          <w:p w14:paraId="0CA2188E" w14:textId="4194C4BF" w:rsidR="00795D7F" w:rsidRDefault="00795D7F" w:rsidP="000A3A88">
            <w:pPr>
              <w:rPr>
                <w:b/>
                <w:bCs/>
              </w:rPr>
            </w:pPr>
          </w:p>
          <w:p w14:paraId="6A757646" w14:textId="034C9FF8" w:rsidR="000F25BA" w:rsidRDefault="00795D7F" w:rsidP="000A3A88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0F25BA" w:rsidRPr="000F25BA">
              <w:rPr>
                <w:b/>
                <w:bCs/>
              </w:rPr>
              <w:t xml:space="preserve">o consider the following resolution : “That, in view of the confidential nature of the following agenda item, the press and public be excluded from the meeting, in accordance with the Public Bodies (admission to Meetings) Act 1960,section </w:t>
            </w:r>
            <w:r w:rsidRPr="000F25BA">
              <w:rPr>
                <w:b/>
                <w:bCs/>
              </w:rPr>
              <w:t>1.</w:t>
            </w:r>
          </w:p>
          <w:p w14:paraId="0471E60A" w14:textId="2DE2B21D" w:rsidR="000F25BA" w:rsidRDefault="000F25BA" w:rsidP="000A3A88">
            <w:r w:rsidRPr="000F25BA">
              <w:t>To consider the proposal by UTC and counter proposal by Uppingham Bowls Club.</w:t>
            </w:r>
          </w:p>
          <w:p w14:paraId="4E0ED154" w14:textId="0D27ACFF" w:rsidR="00795D7F" w:rsidRDefault="00795D7F" w:rsidP="000A3A88">
            <w:r>
              <w:t>Following a discussion, the following resolution was made.</w:t>
            </w:r>
          </w:p>
          <w:p w14:paraId="35197163" w14:textId="6FD22106" w:rsidR="00795D7F" w:rsidRDefault="00795D7F" w:rsidP="000A3A88">
            <w:r>
              <w:t xml:space="preserve">To accept the offer from the Bowls Club, to purchase the club for £51,000 over a 34-year period.   The Clerk will work on the legal documents.  Proposed, seconded, and </w:t>
            </w:r>
            <w:r w:rsidRPr="00795D7F">
              <w:rPr>
                <w:b/>
                <w:bCs/>
              </w:rPr>
              <w:t>resolved unanimously.</w:t>
            </w:r>
          </w:p>
          <w:p w14:paraId="59539DBB" w14:textId="77777777" w:rsidR="00795D7F" w:rsidRDefault="00795D7F" w:rsidP="000A3A88"/>
          <w:p w14:paraId="167EF8EA" w14:textId="65938DE5" w:rsidR="002B637D" w:rsidRDefault="002B637D" w:rsidP="000A3A88">
            <w:r>
              <w:t>The meeting closed at 8.50pm.</w:t>
            </w:r>
          </w:p>
          <w:p w14:paraId="565F0FAD" w14:textId="77777777" w:rsidR="002B637D" w:rsidRDefault="002B637D" w:rsidP="000A3A88"/>
          <w:p w14:paraId="38B466B3" w14:textId="4E1DA109" w:rsidR="004D49C6" w:rsidRDefault="00795D7F" w:rsidP="002B637D">
            <w:r>
              <w:t>S</w:t>
            </w:r>
            <w:r w:rsidR="004741A4">
              <w:t>igned………………………………………………………………………… Chair of Council</w:t>
            </w:r>
          </w:p>
          <w:p w14:paraId="5D5C65D2" w14:textId="77777777" w:rsidR="00795D7F" w:rsidRDefault="00795D7F" w:rsidP="002B637D"/>
          <w:p w14:paraId="7555EB8E" w14:textId="05833CA5" w:rsidR="004741A4" w:rsidRPr="003F7740" w:rsidRDefault="004741A4" w:rsidP="002B637D">
            <w:r>
              <w:t>Dated………………………………………………………………………….</w:t>
            </w:r>
          </w:p>
        </w:tc>
      </w:tr>
      <w:tr w:rsidR="004D49C6" w14:paraId="247419AF" w14:textId="77777777" w:rsidTr="00760C0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DD22A0" w14:textId="0FBB4495" w:rsidR="004D49C6" w:rsidRPr="000A7803" w:rsidRDefault="004D49C6" w:rsidP="000A7803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90663" w14:textId="77777777" w:rsidR="004D49C6" w:rsidRDefault="004D49C6" w:rsidP="00D166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60C79" w14:textId="34A1F537" w:rsidR="004D49C6" w:rsidRDefault="004D49C6" w:rsidP="00D166EC"/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994836" w14:textId="77777777" w:rsidR="004D49C6" w:rsidRPr="000A7803" w:rsidRDefault="004D49C6" w:rsidP="000A7803">
            <w:pPr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0D1C23">
      <w:pPr>
        <w:spacing w:after="0"/>
      </w:pPr>
    </w:p>
    <w:sectPr w:rsidR="008E05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D21C" w14:textId="77777777" w:rsidR="0086090C" w:rsidRDefault="0086090C" w:rsidP="00EC14E0">
      <w:pPr>
        <w:spacing w:after="0" w:line="240" w:lineRule="auto"/>
      </w:pPr>
      <w:r>
        <w:separator/>
      </w:r>
    </w:p>
  </w:endnote>
  <w:endnote w:type="continuationSeparator" w:id="0">
    <w:p w14:paraId="32489783" w14:textId="77777777" w:rsidR="0086090C" w:rsidRDefault="0086090C" w:rsidP="00EC14E0">
      <w:pPr>
        <w:spacing w:after="0" w:line="240" w:lineRule="auto"/>
      </w:pPr>
      <w:r>
        <w:continuationSeparator/>
      </w:r>
    </w:p>
  </w:endnote>
  <w:endnote w:type="continuationNotice" w:id="1">
    <w:p w14:paraId="0197834E" w14:textId="77777777" w:rsidR="0086090C" w:rsidRDefault="00860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E575" w14:textId="77777777" w:rsidR="00EC14E0" w:rsidRDefault="00EC1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9E7F" w14:textId="77777777" w:rsidR="00EC14E0" w:rsidRDefault="00EC14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B228" w14:textId="77777777" w:rsidR="00EC14E0" w:rsidRDefault="00EC1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37A5" w14:textId="77777777" w:rsidR="0086090C" w:rsidRDefault="0086090C" w:rsidP="00EC14E0">
      <w:pPr>
        <w:spacing w:after="0" w:line="240" w:lineRule="auto"/>
      </w:pPr>
      <w:r>
        <w:separator/>
      </w:r>
    </w:p>
  </w:footnote>
  <w:footnote w:type="continuationSeparator" w:id="0">
    <w:p w14:paraId="2CDF233B" w14:textId="77777777" w:rsidR="0086090C" w:rsidRDefault="0086090C" w:rsidP="00EC14E0">
      <w:pPr>
        <w:spacing w:after="0" w:line="240" w:lineRule="auto"/>
      </w:pPr>
      <w:r>
        <w:continuationSeparator/>
      </w:r>
    </w:p>
  </w:footnote>
  <w:footnote w:type="continuationNotice" w:id="1">
    <w:p w14:paraId="3E3CC321" w14:textId="77777777" w:rsidR="0086090C" w:rsidRDefault="008609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57AB" w14:textId="7FFDC9F0" w:rsidR="00EC14E0" w:rsidRDefault="00EC1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7DF5" w14:textId="4638F9D8" w:rsidR="00EC14E0" w:rsidRDefault="00EC1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EA0E" w14:textId="5BFFD0E5" w:rsidR="00EC14E0" w:rsidRDefault="00EC1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12226">
    <w:abstractNumId w:val="30"/>
  </w:num>
  <w:num w:numId="2" w16cid:durableId="1906211959">
    <w:abstractNumId w:val="34"/>
  </w:num>
  <w:num w:numId="3" w16cid:durableId="836261854">
    <w:abstractNumId w:val="2"/>
  </w:num>
  <w:num w:numId="4" w16cid:durableId="599216078">
    <w:abstractNumId w:val="7"/>
  </w:num>
  <w:num w:numId="5" w16cid:durableId="1293711541">
    <w:abstractNumId w:val="31"/>
  </w:num>
  <w:num w:numId="6" w16cid:durableId="121965448">
    <w:abstractNumId w:val="24"/>
  </w:num>
  <w:num w:numId="7" w16cid:durableId="1499538094">
    <w:abstractNumId w:val="6"/>
  </w:num>
  <w:num w:numId="8" w16cid:durableId="2051151914">
    <w:abstractNumId w:val="12"/>
  </w:num>
  <w:num w:numId="9" w16cid:durableId="167715751">
    <w:abstractNumId w:val="11"/>
  </w:num>
  <w:num w:numId="10" w16cid:durableId="327751236">
    <w:abstractNumId w:val="4"/>
  </w:num>
  <w:num w:numId="11" w16cid:durableId="1487284437">
    <w:abstractNumId w:val="10"/>
  </w:num>
  <w:num w:numId="12" w16cid:durableId="112602720">
    <w:abstractNumId w:val="3"/>
  </w:num>
  <w:num w:numId="13" w16cid:durableId="1984920830">
    <w:abstractNumId w:val="13"/>
  </w:num>
  <w:num w:numId="14" w16cid:durableId="407112829">
    <w:abstractNumId w:val="33"/>
  </w:num>
  <w:num w:numId="15" w16cid:durableId="928273766">
    <w:abstractNumId w:val="21"/>
  </w:num>
  <w:num w:numId="16" w16cid:durableId="1078941398">
    <w:abstractNumId w:val="22"/>
  </w:num>
  <w:num w:numId="17" w16cid:durableId="1688168961">
    <w:abstractNumId w:val="14"/>
  </w:num>
  <w:num w:numId="18" w16cid:durableId="533663473">
    <w:abstractNumId w:val="26"/>
  </w:num>
  <w:num w:numId="19" w16cid:durableId="1026446304">
    <w:abstractNumId w:val="19"/>
  </w:num>
  <w:num w:numId="20" w16cid:durableId="792140615">
    <w:abstractNumId w:val="25"/>
  </w:num>
  <w:num w:numId="21" w16cid:durableId="2040934268">
    <w:abstractNumId w:val="29"/>
  </w:num>
  <w:num w:numId="22" w16cid:durableId="1474249921">
    <w:abstractNumId w:val="1"/>
  </w:num>
  <w:num w:numId="23" w16cid:durableId="2018120037">
    <w:abstractNumId w:val="32"/>
  </w:num>
  <w:num w:numId="24" w16cid:durableId="740255021">
    <w:abstractNumId w:val="15"/>
  </w:num>
  <w:num w:numId="25" w16cid:durableId="519975406">
    <w:abstractNumId w:val="9"/>
  </w:num>
  <w:num w:numId="26" w16cid:durableId="457530545">
    <w:abstractNumId w:val="35"/>
  </w:num>
  <w:num w:numId="27" w16cid:durableId="1144659627">
    <w:abstractNumId w:val="28"/>
  </w:num>
  <w:num w:numId="28" w16cid:durableId="249975386">
    <w:abstractNumId w:val="18"/>
  </w:num>
  <w:num w:numId="29" w16cid:durableId="1091970151">
    <w:abstractNumId w:val="17"/>
  </w:num>
  <w:num w:numId="30" w16cid:durableId="666787033">
    <w:abstractNumId w:val="0"/>
  </w:num>
  <w:num w:numId="31" w16cid:durableId="1096947908">
    <w:abstractNumId w:val="20"/>
  </w:num>
  <w:num w:numId="32" w16cid:durableId="1753546806">
    <w:abstractNumId w:val="23"/>
  </w:num>
  <w:num w:numId="33" w16cid:durableId="1123695454">
    <w:abstractNumId w:val="16"/>
  </w:num>
  <w:num w:numId="34" w16cid:durableId="359626314">
    <w:abstractNumId w:val="27"/>
  </w:num>
  <w:num w:numId="35" w16cid:durableId="453672899">
    <w:abstractNumId w:val="8"/>
  </w:num>
  <w:num w:numId="36" w16cid:durableId="78172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204E"/>
    <w:rsid w:val="000036C2"/>
    <w:rsid w:val="000062ED"/>
    <w:rsid w:val="00006844"/>
    <w:rsid w:val="00006A58"/>
    <w:rsid w:val="00007121"/>
    <w:rsid w:val="00007ACC"/>
    <w:rsid w:val="00012C30"/>
    <w:rsid w:val="00012F9D"/>
    <w:rsid w:val="00015C0A"/>
    <w:rsid w:val="00015ED1"/>
    <w:rsid w:val="0001628E"/>
    <w:rsid w:val="00017674"/>
    <w:rsid w:val="00020D9C"/>
    <w:rsid w:val="000248EC"/>
    <w:rsid w:val="0002707D"/>
    <w:rsid w:val="000301D2"/>
    <w:rsid w:val="0003317C"/>
    <w:rsid w:val="00033376"/>
    <w:rsid w:val="000357D4"/>
    <w:rsid w:val="000417C0"/>
    <w:rsid w:val="000418F8"/>
    <w:rsid w:val="00044609"/>
    <w:rsid w:val="00047DB8"/>
    <w:rsid w:val="00051C16"/>
    <w:rsid w:val="0005767B"/>
    <w:rsid w:val="00057BB5"/>
    <w:rsid w:val="000624F7"/>
    <w:rsid w:val="0006385D"/>
    <w:rsid w:val="000663E5"/>
    <w:rsid w:val="00066888"/>
    <w:rsid w:val="000677FF"/>
    <w:rsid w:val="00073523"/>
    <w:rsid w:val="00076182"/>
    <w:rsid w:val="0007758F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F72"/>
    <w:rsid w:val="00095BF6"/>
    <w:rsid w:val="000967D0"/>
    <w:rsid w:val="000A034E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C3329"/>
    <w:rsid w:val="000C402D"/>
    <w:rsid w:val="000C4816"/>
    <w:rsid w:val="000C57DD"/>
    <w:rsid w:val="000C68E2"/>
    <w:rsid w:val="000D10B6"/>
    <w:rsid w:val="000D172D"/>
    <w:rsid w:val="000D1C23"/>
    <w:rsid w:val="000D7566"/>
    <w:rsid w:val="000E15CE"/>
    <w:rsid w:val="000E15EE"/>
    <w:rsid w:val="000E1E55"/>
    <w:rsid w:val="000E4865"/>
    <w:rsid w:val="000E5B9F"/>
    <w:rsid w:val="000E7384"/>
    <w:rsid w:val="000F25BA"/>
    <w:rsid w:val="000F2F22"/>
    <w:rsid w:val="000F5C37"/>
    <w:rsid w:val="000F685A"/>
    <w:rsid w:val="00101191"/>
    <w:rsid w:val="001029A8"/>
    <w:rsid w:val="001035F7"/>
    <w:rsid w:val="001052EC"/>
    <w:rsid w:val="00111F98"/>
    <w:rsid w:val="001142CE"/>
    <w:rsid w:val="0011549E"/>
    <w:rsid w:val="0011790B"/>
    <w:rsid w:val="0012266A"/>
    <w:rsid w:val="0012452A"/>
    <w:rsid w:val="001303E1"/>
    <w:rsid w:val="00134957"/>
    <w:rsid w:val="00134F47"/>
    <w:rsid w:val="0014158E"/>
    <w:rsid w:val="00143D68"/>
    <w:rsid w:val="00145488"/>
    <w:rsid w:val="00147EBE"/>
    <w:rsid w:val="0015638F"/>
    <w:rsid w:val="0015694C"/>
    <w:rsid w:val="001609D8"/>
    <w:rsid w:val="00164A41"/>
    <w:rsid w:val="00167841"/>
    <w:rsid w:val="0017040B"/>
    <w:rsid w:val="00170732"/>
    <w:rsid w:val="00175947"/>
    <w:rsid w:val="001771F2"/>
    <w:rsid w:val="00177209"/>
    <w:rsid w:val="0017724F"/>
    <w:rsid w:val="00177DE8"/>
    <w:rsid w:val="00180D17"/>
    <w:rsid w:val="00184CF1"/>
    <w:rsid w:val="00185FD0"/>
    <w:rsid w:val="00187345"/>
    <w:rsid w:val="001877A0"/>
    <w:rsid w:val="00195930"/>
    <w:rsid w:val="001A008D"/>
    <w:rsid w:val="001A1302"/>
    <w:rsid w:val="001A1546"/>
    <w:rsid w:val="001A53FA"/>
    <w:rsid w:val="001B0838"/>
    <w:rsid w:val="001B09A4"/>
    <w:rsid w:val="001B0CF0"/>
    <w:rsid w:val="001B230A"/>
    <w:rsid w:val="001B49CA"/>
    <w:rsid w:val="001B4D19"/>
    <w:rsid w:val="001B56F4"/>
    <w:rsid w:val="001B72F7"/>
    <w:rsid w:val="001C128D"/>
    <w:rsid w:val="001C3FD5"/>
    <w:rsid w:val="001C4DC5"/>
    <w:rsid w:val="001C51F0"/>
    <w:rsid w:val="001C7FB9"/>
    <w:rsid w:val="001D0934"/>
    <w:rsid w:val="001D0D55"/>
    <w:rsid w:val="001D142E"/>
    <w:rsid w:val="001D494F"/>
    <w:rsid w:val="001D5E5C"/>
    <w:rsid w:val="001E22CC"/>
    <w:rsid w:val="001E32A9"/>
    <w:rsid w:val="001F0760"/>
    <w:rsid w:val="001F16B5"/>
    <w:rsid w:val="001F2B31"/>
    <w:rsid w:val="001F3382"/>
    <w:rsid w:val="001F44F7"/>
    <w:rsid w:val="001F76DC"/>
    <w:rsid w:val="001F7E1A"/>
    <w:rsid w:val="002020A4"/>
    <w:rsid w:val="00207507"/>
    <w:rsid w:val="002118CF"/>
    <w:rsid w:val="00212915"/>
    <w:rsid w:val="0021396D"/>
    <w:rsid w:val="00216C55"/>
    <w:rsid w:val="002229EE"/>
    <w:rsid w:val="00222B0D"/>
    <w:rsid w:val="00232111"/>
    <w:rsid w:val="0023695C"/>
    <w:rsid w:val="00240FD5"/>
    <w:rsid w:val="002429F0"/>
    <w:rsid w:val="002463FD"/>
    <w:rsid w:val="00247D24"/>
    <w:rsid w:val="00250D91"/>
    <w:rsid w:val="00252FAB"/>
    <w:rsid w:val="00255A4E"/>
    <w:rsid w:val="00257080"/>
    <w:rsid w:val="00257346"/>
    <w:rsid w:val="00261C64"/>
    <w:rsid w:val="00270E95"/>
    <w:rsid w:val="0027126E"/>
    <w:rsid w:val="00271F29"/>
    <w:rsid w:val="00274A57"/>
    <w:rsid w:val="00275FC1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7CF9"/>
    <w:rsid w:val="002A06EA"/>
    <w:rsid w:val="002A0E2D"/>
    <w:rsid w:val="002A4FFD"/>
    <w:rsid w:val="002A5285"/>
    <w:rsid w:val="002A7BB5"/>
    <w:rsid w:val="002B003E"/>
    <w:rsid w:val="002B29B8"/>
    <w:rsid w:val="002B637D"/>
    <w:rsid w:val="002B6545"/>
    <w:rsid w:val="002B765B"/>
    <w:rsid w:val="002C3849"/>
    <w:rsid w:val="002C539A"/>
    <w:rsid w:val="002C59D8"/>
    <w:rsid w:val="002C6C6D"/>
    <w:rsid w:val="002C72F2"/>
    <w:rsid w:val="002D104E"/>
    <w:rsid w:val="002D3821"/>
    <w:rsid w:val="002D3C2C"/>
    <w:rsid w:val="002E69D2"/>
    <w:rsid w:val="002F13C0"/>
    <w:rsid w:val="002F2AA8"/>
    <w:rsid w:val="002F349A"/>
    <w:rsid w:val="002F49C4"/>
    <w:rsid w:val="002F4EB7"/>
    <w:rsid w:val="002F5107"/>
    <w:rsid w:val="002F6380"/>
    <w:rsid w:val="002F6B1A"/>
    <w:rsid w:val="002F754C"/>
    <w:rsid w:val="0030111E"/>
    <w:rsid w:val="00301BC3"/>
    <w:rsid w:val="00303903"/>
    <w:rsid w:val="0030606A"/>
    <w:rsid w:val="003076C6"/>
    <w:rsid w:val="0031114B"/>
    <w:rsid w:val="00320F89"/>
    <w:rsid w:val="00321EC2"/>
    <w:rsid w:val="00323FEF"/>
    <w:rsid w:val="0032635C"/>
    <w:rsid w:val="00326BFB"/>
    <w:rsid w:val="00330635"/>
    <w:rsid w:val="00331870"/>
    <w:rsid w:val="00333E79"/>
    <w:rsid w:val="00334019"/>
    <w:rsid w:val="00337784"/>
    <w:rsid w:val="003403E9"/>
    <w:rsid w:val="00342D62"/>
    <w:rsid w:val="00345A91"/>
    <w:rsid w:val="0035010E"/>
    <w:rsid w:val="00350304"/>
    <w:rsid w:val="00350BC0"/>
    <w:rsid w:val="003525E6"/>
    <w:rsid w:val="00361197"/>
    <w:rsid w:val="00363475"/>
    <w:rsid w:val="00366375"/>
    <w:rsid w:val="0036660D"/>
    <w:rsid w:val="0036768C"/>
    <w:rsid w:val="00373E87"/>
    <w:rsid w:val="00376CB7"/>
    <w:rsid w:val="00376F93"/>
    <w:rsid w:val="00380E9B"/>
    <w:rsid w:val="003825B4"/>
    <w:rsid w:val="00385558"/>
    <w:rsid w:val="00392327"/>
    <w:rsid w:val="00394329"/>
    <w:rsid w:val="0039542E"/>
    <w:rsid w:val="00395812"/>
    <w:rsid w:val="00395DF5"/>
    <w:rsid w:val="003A2860"/>
    <w:rsid w:val="003A3A87"/>
    <w:rsid w:val="003A4112"/>
    <w:rsid w:val="003A4698"/>
    <w:rsid w:val="003A5FAF"/>
    <w:rsid w:val="003A622F"/>
    <w:rsid w:val="003A63A6"/>
    <w:rsid w:val="003A704E"/>
    <w:rsid w:val="003A71B9"/>
    <w:rsid w:val="003A79AC"/>
    <w:rsid w:val="003A7BBE"/>
    <w:rsid w:val="003B129B"/>
    <w:rsid w:val="003B455D"/>
    <w:rsid w:val="003B75CB"/>
    <w:rsid w:val="003C10A5"/>
    <w:rsid w:val="003C1C9A"/>
    <w:rsid w:val="003C33BC"/>
    <w:rsid w:val="003C506B"/>
    <w:rsid w:val="003C633F"/>
    <w:rsid w:val="003C63F8"/>
    <w:rsid w:val="003D0249"/>
    <w:rsid w:val="003D22F2"/>
    <w:rsid w:val="003D4480"/>
    <w:rsid w:val="003D51FE"/>
    <w:rsid w:val="003D75B0"/>
    <w:rsid w:val="003E0D28"/>
    <w:rsid w:val="003E2178"/>
    <w:rsid w:val="003E3C70"/>
    <w:rsid w:val="003E4897"/>
    <w:rsid w:val="003E60E5"/>
    <w:rsid w:val="003F354B"/>
    <w:rsid w:val="003F68F8"/>
    <w:rsid w:val="003F6FAB"/>
    <w:rsid w:val="003F7740"/>
    <w:rsid w:val="004006EC"/>
    <w:rsid w:val="00402330"/>
    <w:rsid w:val="00403FF9"/>
    <w:rsid w:val="004042B7"/>
    <w:rsid w:val="0040477E"/>
    <w:rsid w:val="00404AF2"/>
    <w:rsid w:val="00406EC0"/>
    <w:rsid w:val="00407462"/>
    <w:rsid w:val="004111A7"/>
    <w:rsid w:val="004134A3"/>
    <w:rsid w:val="004200AA"/>
    <w:rsid w:val="004201CA"/>
    <w:rsid w:val="00421EE1"/>
    <w:rsid w:val="00422823"/>
    <w:rsid w:val="00424165"/>
    <w:rsid w:val="00424365"/>
    <w:rsid w:val="00437E72"/>
    <w:rsid w:val="00443A5E"/>
    <w:rsid w:val="00447A01"/>
    <w:rsid w:val="00447E0C"/>
    <w:rsid w:val="004555B9"/>
    <w:rsid w:val="00456F51"/>
    <w:rsid w:val="0046306D"/>
    <w:rsid w:val="00463090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812C5"/>
    <w:rsid w:val="0048458D"/>
    <w:rsid w:val="00484894"/>
    <w:rsid w:val="004849FE"/>
    <w:rsid w:val="00486361"/>
    <w:rsid w:val="00490037"/>
    <w:rsid w:val="0049042B"/>
    <w:rsid w:val="00493E06"/>
    <w:rsid w:val="00494BAE"/>
    <w:rsid w:val="00494F02"/>
    <w:rsid w:val="00495982"/>
    <w:rsid w:val="0049637F"/>
    <w:rsid w:val="00497337"/>
    <w:rsid w:val="004A0A6F"/>
    <w:rsid w:val="004A1EB0"/>
    <w:rsid w:val="004A25C6"/>
    <w:rsid w:val="004A2B09"/>
    <w:rsid w:val="004A3B9C"/>
    <w:rsid w:val="004B02D0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D0061"/>
    <w:rsid w:val="004D0B1F"/>
    <w:rsid w:val="004D105C"/>
    <w:rsid w:val="004D1A63"/>
    <w:rsid w:val="004D2CFF"/>
    <w:rsid w:val="004D2E3C"/>
    <w:rsid w:val="004D49C6"/>
    <w:rsid w:val="004D50B6"/>
    <w:rsid w:val="004E0A5B"/>
    <w:rsid w:val="004E1958"/>
    <w:rsid w:val="004E444B"/>
    <w:rsid w:val="004E5562"/>
    <w:rsid w:val="004F0BA9"/>
    <w:rsid w:val="004F125E"/>
    <w:rsid w:val="004F4128"/>
    <w:rsid w:val="005004CD"/>
    <w:rsid w:val="005034FC"/>
    <w:rsid w:val="00506E0A"/>
    <w:rsid w:val="005071A5"/>
    <w:rsid w:val="005102E9"/>
    <w:rsid w:val="0051309F"/>
    <w:rsid w:val="0051569A"/>
    <w:rsid w:val="0051635A"/>
    <w:rsid w:val="00516C53"/>
    <w:rsid w:val="0052377C"/>
    <w:rsid w:val="0052403F"/>
    <w:rsid w:val="00526051"/>
    <w:rsid w:val="005261A4"/>
    <w:rsid w:val="005303F2"/>
    <w:rsid w:val="00530830"/>
    <w:rsid w:val="00533B9B"/>
    <w:rsid w:val="00534E24"/>
    <w:rsid w:val="00536D4F"/>
    <w:rsid w:val="0053724D"/>
    <w:rsid w:val="00542DAE"/>
    <w:rsid w:val="00543C20"/>
    <w:rsid w:val="00544A8C"/>
    <w:rsid w:val="00546F52"/>
    <w:rsid w:val="00550145"/>
    <w:rsid w:val="00553112"/>
    <w:rsid w:val="005535D5"/>
    <w:rsid w:val="005575D9"/>
    <w:rsid w:val="005620D2"/>
    <w:rsid w:val="0056366A"/>
    <w:rsid w:val="00565B5F"/>
    <w:rsid w:val="005671F3"/>
    <w:rsid w:val="005672C5"/>
    <w:rsid w:val="005679C1"/>
    <w:rsid w:val="00570E0C"/>
    <w:rsid w:val="005717CE"/>
    <w:rsid w:val="0057608F"/>
    <w:rsid w:val="005776BF"/>
    <w:rsid w:val="00577807"/>
    <w:rsid w:val="005846C2"/>
    <w:rsid w:val="005902A7"/>
    <w:rsid w:val="00593B1B"/>
    <w:rsid w:val="005948E7"/>
    <w:rsid w:val="00596C1C"/>
    <w:rsid w:val="00596D4B"/>
    <w:rsid w:val="005A13B0"/>
    <w:rsid w:val="005A52CB"/>
    <w:rsid w:val="005A5EF8"/>
    <w:rsid w:val="005A6554"/>
    <w:rsid w:val="005B164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5355"/>
    <w:rsid w:val="005C5CB8"/>
    <w:rsid w:val="005C7814"/>
    <w:rsid w:val="005D16A6"/>
    <w:rsid w:val="005D26ED"/>
    <w:rsid w:val="005D30F1"/>
    <w:rsid w:val="005D5EA4"/>
    <w:rsid w:val="005D6520"/>
    <w:rsid w:val="005D7F3C"/>
    <w:rsid w:val="005E600C"/>
    <w:rsid w:val="005E77C8"/>
    <w:rsid w:val="005F0497"/>
    <w:rsid w:val="005F6817"/>
    <w:rsid w:val="00602352"/>
    <w:rsid w:val="00602D9D"/>
    <w:rsid w:val="00605283"/>
    <w:rsid w:val="00614380"/>
    <w:rsid w:val="00617013"/>
    <w:rsid w:val="00617AD8"/>
    <w:rsid w:val="00622D3D"/>
    <w:rsid w:val="00625599"/>
    <w:rsid w:val="00626BF9"/>
    <w:rsid w:val="00631665"/>
    <w:rsid w:val="00632315"/>
    <w:rsid w:val="0063454F"/>
    <w:rsid w:val="00637035"/>
    <w:rsid w:val="00640B6C"/>
    <w:rsid w:val="00641194"/>
    <w:rsid w:val="006413C8"/>
    <w:rsid w:val="00641675"/>
    <w:rsid w:val="006453FB"/>
    <w:rsid w:val="00646CD1"/>
    <w:rsid w:val="00653310"/>
    <w:rsid w:val="00654921"/>
    <w:rsid w:val="00656040"/>
    <w:rsid w:val="00665D7E"/>
    <w:rsid w:val="0066693C"/>
    <w:rsid w:val="00666C7B"/>
    <w:rsid w:val="00667260"/>
    <w:rsid w:val="00671CFA"/>
    <w:rsid w:val="0067339C"/>
    <w:rsid w:val="006734DD"/>
    <w:rsid w:val="00673EAC"/>
    <w:rsid w:val="006746D0"/>
    <w:rsid w:val="0067550D"/>
    <w:rsid w:val="00676BD3"/>
    <w:rsid w:val="00680714"/>
    <w:rsid w:val="00683D19"/>
    <w:rsid w:val="0069649D"/>
    <w:rsid w:val="006A6791"/>
    <w:rsid w:val="006A7E67"/>
    <w:rsid w:val="006B2B37"/>
    <w:rsid w:val="006B4457"/>
    <w:rsid w:val="006B48B4"/>
    <w:rsid w:val="006B49D6"/>
    <w:rsid w:val="006B4C72"/>
    <w:rsid w:val="006B598F"/>
    <w:rsid w:val="006B61B7"/>
    <w:rsid w:val="006B7F2B"/>
    <w:rsid w:val="006C170A"/>
    <w:rsid w:val="006C3ADC"/>
    <w:rsid w:val="006C3BF5"/>
    <w:rsid w:val="006C49FE"/>
    <w:rsid w:val="006C68F8"/>
    <w:rsid w:val="006C6D8F"/>
    <w:rsid w:val="006C7E64"/>
    <w:rsid w:val="006D11A3"/>
    <w:rsid w:val="006D2355"/>
    <w:rsid w:val="006D27F3"/>
    <w:rsid w:val="006D3072"/>
    <w:rsid w:val="006D4B20"/>
    <w:rsid w:val="006D5A4A"/>
    <w:rsid w:val="006D6427"/>
    <w:rsid w:val="006D69F3"/>
    <w:rsid w:val="006E115E"/>
    <w:rsid w:val="006E213C"/>
    <w:rsid w:val="006E2803"/>
    <w:rsid w:val="006E3994"/>
    <w:rsid w:val="006E5AA5"/>
    <w:rsid w:val="006F05F0"/>
    <w:rsid w:val="006F0A65"/>
    <w:rsid w:val="006F2F93"/>
    <w:rsid w:val="006F3FA2"/>
    <w:rsid w:val="006F48BC"/>
    <w:rsid w:val="006F5793"/>
    <w:rsid w:val="006F63F0"/>
    <w:rsid w:val="00700289"/>
    <w:rsid w:val="0070161A"/>
    <w:rsid w:val="00702D96"/>
    <w:rsid w:val="00704EFC"/>
    <w:rsid w:val="00705D77"/>
    <w:rsid w:val="00707C8E"/>
    <w:rsid w:val="00713BA0"/>
    <w:rsid w:val="00716ABF"/>
    <w:rsid w:val="0072020A"/>
    <w:rsid w:val="00722872"/>
    <w:rsid w:val="007248C6"/>
    <w:rsid w:val="0073186B"/>
    <w:rsid w:val="007320E6"/>
    <w:rsid w:val="00732F01"/>
    <w:rsid w:val="0073442D"/>
    <w:rsid w:val="007414A1"/>
    <w:rsid w:val="00741B36"/>
    <w:rsid w:val="007446DF"/>
    <w:rsid w:val="00745C5B"/>
    <w:rsid w:val="007501FF"/>
    <w:rsid w:val="00750B29"/>
    <w:rsid w:val="0075208C"/>
    <w:rsid w:val="00760C0E"/>
    <w:rsid w:val="007611DD"/>
    <w:rsid w:val="0076322A"/>
    <w:rsid w:val="00765961"/>
    <w:rsid w:val="00765D6B"/>
    <w:rsid w:val="00770FD4"/>
    <w:rsid w:val="00771272"/>
    <w:rsid w:val="007727A1"/>
    <w:rsid w:val="00772A57"/>
    <w:rsid w:val="00772C50"/>
    <w:rsid w:val="00774FDF"/>
    <w:rsid w:val="007756E3"/>
    <w:rsid w:val="0078068A"/>
    <w:rsid w:val="007807ED"/>
    <w:rsid w:val="0078627D"/>
    <w:rsid w:val="0078642C"/>
    <w:rsid w:val="00794F47"/>
    <w:rsid w:val="007951CA"/>
    <w:rsid w:val="00795D7F"/>
    <w:rsid w:val="00795F92"/>
    <w:rsid w:val="007975D8"/>
    <w:rsid w:val="007A0DDB"/>
    <w:rsid w:val="007A2425"/>
    <w:rsid w:val="007A37F2"/>
    <w:rsid w:val="007A3B7C"/>
    <w:rsid w:val="007A3F71"/>
    <w:rsid w:val="007B1D99"/>
    <w:rsid w:val="007B2E5C"/>
    <w:rsid w:val="007B2F1F"/>
    <w:rsid w:val="007B326F"/>
    <w:rsid w:val="007B5F69"/>
    <w:rsid w:val="007B6825"/>
    <w:rsid w:val="007B7221"/>
    <w:rsid w:val="007C0766"/>
    <w:rsid w:val="007C0FE1"/>
    <w:rsid w:val="007C48A4"/>
    <w:rsid w:val="007C4950"/>
    <w:rsid w:val="007C6ED6"/>
    <w:rsid w:val="007D334D"/>
    <w:rsid w:val="007D54E8"/>
    <w:rsid w:val="007D6CDE"/>
    <w:rsid w:val="007D7207"/>
    <w:rsid w:val="007E1E8B"/>
    <w:rsid w:val="007E25C7"/>
    <w:rsid w:val="007E7C99"/>
    <w:rsid w:val="007F0877"/>
    <w:rsid w:val="007F4A6B"/>
    <w:rsid w:val="008008F2"/>
    <w:rsid w:val="00800BC8"/>
    <w:rsid w:val="00801B69"/>
    <w:rsid w:val="00810E77"/>
    <w:rsid w:val="00814A6E"/>
    <w:rsid w:val="00816563"/>
    <w:rsid w:val="00824CA3"/>
    <w:rsid w:val="00825FB2"/>
    <w:rsid w:val="00826A10"/>
    <w:rsid w:val="00830060"/>
    <w:rsid w:val="00833BC1"/>
    <w:rsid w:val="00834E71"/>
    <w:rsid w:val="0084069D"/>
    <w:rsid w:val="00840A12"/>
    <w:rsid w:val="00842066"/>
    <w:rsid w:val="00842172"/>
    <w:rsid w:val="00842421"/>
    <w:rsid w:val="008442D6"/>
    <w:rsid w:val="00855597"/>
    <w:rsid w:val="0085649D"/>
    <w:rsid w:val="0086090C"/>
    <w:rsid w:val="00860DBF"/>
    <w:rsid w:val="00860F48"/>
    <w:rsid w:val="008644FD"/>
    <w:rsid w:val="00865205"/>
    <w:rsid w:val="00880292"/>
    <w:rsid w:val="00881721"/>
    <w:rsid w:val="00882467"/>
    <w:rsid w:val="0088246C"/>
    <w:rsid w:val="0088273E"/>
    <w:rsid w:val="008863C2"/>
    <w:rsid w:val="008911CB"/>
    <w:rsid w:val="00894AE1"/>
    <w:rsid w:val="008A2588"/>
    <w:rsid w:val="008B10C4"/>
    <w:rsid w:val="008B141B"/>
    <w:rsid w:val="008B1C5E"/>
    <w:rsid w:val="008B3114"/>
    <w:rsid w:val="008B472A"/>
    <w:rsid w:val="008B4770"/>
    <w:rsid w:val="008B67D9"/>
    <w:rsid w:val="008B782A"/>
    <w:rsid w:val="008C0A93"/>
    <w:rsid w:val="008C327B"/>
    <w:rsid w:val="008C328A"/>
    <w:rsid w:val="008C3C39"/>
    <w:rsid w:val="008C4EDE"/>
    <w:rsid w:val="008C53B0"/>
    <w:rsid w:val="008C5D5C"/>
    <w:rsid w:val="008C67CE"/>
    <w:rsid w:val="008C75E7"/>
    <w:rsid w:val="008D09A5"/>
    <w:rsid w:val="008D0BB3"/>
    <w:rsid w:val="008D1E02"/>
    <w:rsid w:val="008D1F78"/>
    <w:rsid w:val="008D724A"/>
    <w:rsid w:val="008E0518"/>
    <w:rsid w:val="008E1013"/>
    <w:rsid w:val="008E5326"/>
    <w:rsid w:val="008F0BE4"/>
    <w:rsid w:val="008F2F2B"/>
    <w:rsid w:val="00900375"/>
    <w:rsid w:val="009003FF"/>
    <w:rsid w:val="0090113F"/>
    <w:rsid w:val="00901911"/>
    <w:rsid w:val="00904736"/>
    <w:rsid w:val="00904C49"/>
    <w:rsid w:val="0090624C"/>
    <w:rsid w:val="009064A9"/>
    <w:rsid w:val="00907982"/>
    <w:rsid w:val="00910029"/>
    <w:rsid w:val="00911614"/>
    <w:rsid w:val="0091328C"/>
    <w:rsid w:val="00913549"/>
    <w:rsid w:val="00924565"/>
    <w:rsid w:val="00926575"/>
    <w:rsid w:val="009275B7"/>
    <w:rsid w:val="009304B9"/>
    <w:rsid w:val="009305F6"/>
    <w:rsid w:val="00931DF2"/>
    <w:rsid w:val="00933143"/>
    <w:rsid w:val="00941DDF"/>
    <w:rsid w:val="00941E71"/>
    <w:rsid w:val="00942A44"/>
    <w:rsid w:val="00942F4C"/>
    <w:rsid w:val="00943B8E"/>
    <w:rsid w:val="00946333"/>
    <w:rsid w:val="009473EF"/>
    <w:rsid w:val="0095477A"/>
    <w:rsid w:val="009578E5"/>
    <w:rsid w:val="00960564"/>
    <w:rsid w:val="00961493"/>
    <w:rsid w:val="00962676"/>
    <w:rsid w:val="00964151"/>
    <w:rsid w:val="00965686"/>
    <w:rsid w:val="00970E8B"/>
    <w:rsid w:val="00971A71"/>
    <w:rsid w:val="0097295B"/>
    <w:rsid w:val="00972D15"/>
    <w:rsid w:val="009744BD"/>
    <w:rsid w:val="00974D0F"/>
    <w:rsid w:val="00976BA3"/>
    <w:rsid w:val="00977443"/>
    <w:rsid w:val="009803B9"/>
    <w:rsid w:val="009804CF"/>
    <w:rsid w:val="00985604"/>
    <w:rsid w:val="00986B75"/>
    <w:rsid w:val="00992357"/>
    <w:rsid w:val="00993884"/>
    <w:rsid w:val="00994C61"/>
    <w:rsid w:val="00996DE0"/>
    <w:rsid w:val="00996E58"/>
    <w:rsid w:val="00997EAE"/>
    <w:rsid w:val="009A0AF4"/>
    <w:rsid w:val="009A1EC7"/>
    <w:rsid w:val="009A2C34"/>
    <w:rsid w:val="009A3862"/>
    <w:rsid w:val="009A532C"/>
    <w:rsid w:val="009A66A5"/>
    <w:rsid w:val="009B2010"/>
    <w:rsid w:val="009B2E19"/>
    <w:rsid w:val="009C40BC"/>
    <w:rsid w:val="009C4B99"/>
    <w:rsid w:val="009C5A5C"/>
    <w:rsid w:val="009D0D0F"/>
    <w:rsid w:val="009D12F8"/>
    <w:rsid w:val="009D25B2"/>
    <w:rsid w:val="009D3BB2"/>
    <w:rsid w:val="009D4B4E"/>
    <w:rsid w:val="009E21D0"/>
    <w:rsid w:val="009E4ADA"/>
    <w:rsid w:val="009E52CC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3399"/>
    <w:rsid w:val="00A14076"/>
    <w:rsid w:val="00A17958"/>
    <w:rsid w:val="00A21D14"/>
    <w:rsid w:val="00A236EA"/>
    <w:rsid w:val="00A23FAB"/>
    <w:rsid w:val="00A266BD"/>
    <w:rsid w:val="00A26EC7"/>
    <w:rsid w:val="00A3212C"/>
    <w:rsid w:val="00A32A89"/>
    <w:rsid w:val="00A3394E"/>
    <w:rsid w:val="00A34261"/>
    <w:rsid w:val="00A34B1B"/>
    <w:rsid w:val="00A36A32"/>
    <w:rsid w:val="00A370F7"/>
    <w:rsid w:val="00A374D6"/>
    <w:rsid w:val="00A37C1B"/>
    <w:rsid w:val="00A405CB"/>
    <w:rsid w:val="00A41A90"/>
    <w:rsid w:val="00A42E4A"/>
    <w:rsid w:val="00A452FE"/>
    <w:rsid w:val="00A455D6"/>
    <w:rsid w:val="00A5040C"/>
    <w:rsid w:val="00A511B0"/>
    <w:rsid w:val="00A5758C"/>
    <w:rsid w:val="00A57CFF"/>
    <w:rsid w:val="00A606EC"/>
    <w:rsid w:val="00A6275B"/>
    <w:rsid w:val="00A6281F"/>
    <w:rsid w:val="00A7267B"/>
    <w:rsid w:val="00A731C4"/>
    <w:rsid w:val="00A738EB"/>
    <w:rsid w:val="00A77B3D"/>
    <w:rsid w:val="00A77F43"/>
    <w:rsid w:val="00A80408"/>
    <w:rsid w:val="00A8048E"/>
    <w:rsid w:val="00A818C7"/>
    <w:rsid w:val="00A843D6"/>
    <w:rsid w:val="00A8487C"/>
    <w:rsid w:val="00A85CE0"/>
    <w:rsid w:val="00A9096F"/>
    <w:rsid w:val="00A934D1"/>
    <w:rsid w:val="00A93543"/>
    <w:rsid w:val="00A93AB2"/>
    <w:rsid w:val="00A94E48"/>
    <w:rsid w:val="00AA281B"/>
    <w:rsid w:val="00AA3EC0"/>
    <w:rsid w:val="00AA64B4"/>
    <w:rsid w:val="00AA7C4E"/>
    <w:rsid w:val="00AB133C"/>
    <w:rsid w:val="00AB1587"/>
    <w:rsid w:val="00AB5BDB"/>
    <w:rsid w:val="00AB62FC"/>
    <w:rsid w:val="00AB7A93"/>
    <w:rsid w:val="00AC08BB"/>
    <w:rsid w:val="00AC207C"/>
    <w:rsid w:val="00AC2F61"/>
    <w:rsid w:val="00AC318A"/>
    <w:rsid w:val="00AC390E"/>
    <w:rsid w:val="00AC7123"/>
    <w:rsid w:val="00AC7ED7"/>
    <w:rsid w:val="00AD3EF2"/>
    <w:rsid w:val="00AD6E19"/>
    <w:rsid w:val="00AE17E7"/>
    <w:rsid w:val="00AE1C0E"/>
    <w:rsid w:val="00AE33B0"/>
    <w:rsid w:val="00AE3E36"/>
    <w:rsid w:val="00AE6319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3483"/>
    <w:rsid w:val="00B03C4E"/>
    <w:rsid w:val="00B04D22"/>
    <w:rsid w:val="00B058F5"/>
    <w:rsid w:val="00B05A35"/>
    <w:rsid w:val="00B1075C"/>
    <w:rsid w:val="00B10D48"/>
    <w:rsid w:val="00B1216A"/>
    <w:rsid w:val="00B124C6"/>
    <w:rsid w:val="00B13820"/>
    <w:rsid w:val="00B1603D"/>
    <w:rsid w:val="00B203E8"/>
    <w:rsid w:val="00B214A1"/>
    <w:rsid w:val="00B236C7"/>
    <w:rsid w:val="00B2686C"/>
    <w:rsid w:val="00B27255"/>
    <w:rsid w:val="00B31DAF"/>
    <w:rsid w:val="00B32DA1"/>
    <w:rsid w:val="00B32E60"/>
    <w:rsid w:val="00B345BE"/>
    <w:rsid w:val="00B37FA1"/>
    <w:rsid w:val="00B41115"/>
    <w:rsid w:val="00B4680C"/>
    <w:rsid w:val="00B511BC"/>
    <w:rsid w:val="00B520F7"/>
    <w:rsid w:val="00B559F5"/>
    <w:rsid w:val="00B600CA"/>
    <w:rsid w:val="00B60777"/>
    <w:rsid w:val="00B61B71"/>
    <w:rsid w:val="00B61D70"/>
    <w:rsid w:val="00B62BCE"/>
    <w:rsid w:val="00B63157"/>
    <w:rsid w:val="00B651F2"/>
    <w:rsid w:val="00B66BE8"/>
    <w:rsid w:val="00B740BD"/>
    <w:rsid w:val="00B76B9E"/>
    <w:rsid w:val="00B76F4C"/>
    <w:rsid w:val="00B77D8C"/>
    <w:rsid w:val="00B80419"/>
    <w:rsid w:val="00B826AC"/>
    <w:rsid w:val="00B84F71"/>
    <w:rsid w:val="00B85EA4"/>
    <w:rsid w:val="00B86DBB"/>
    <w:rsid w:val="00B90A48"/>
    <w:rsid w:val="00B91765"/>
    <w:rsid w:val="00B91803"/>
    <w:rsid w:val="00B91B3B"/>
    <w:rsid w:val="00B947DC"/>
    <w:rsid w:val="00BA0FB2"/>
    <w:rsid w:val="00BA2C05"/>
    <w:rsid w:val="00BA2FFB"/>
    <w:rsid w:val="00BA5AFB"/>
    <w:rsid w:val="00BB0579"/>
    <w:rsid w:val="00BB1704"/>
    <w:rsid w:val="00BB3F9B"/>
    <w:rsid w:val="00BB40CB"/>
    <w:rsid w:val="00BB6041"/>
    <w:rsid w:val="00BB6DF9"/>
    <w:rsid w:val="00BC57AC"/>
    <w:rsid w:val="00BC6FC9"/>
    <w:rsid w:val="00BC7C13"/>
    <w:rsid w:val="00BD1FF7"/>
    <w:rsid w:val="00BD3A1A"/>
    <w:rsid w:val="00BD4A5C"/>
    <w:rsid w:val="00BD7A6A"/>
    <w:rsid w:val="00BD7AFF"/>
    <w:rsid w:val="00BE6F82"/>
    <w:rsid w:val="00BF2B7D"/>
    <w:rsid w:val="00BF2FA0"/>
    <w:rsid w:val="00BF4E50"/>
    <w:rsid w:val="00C00AC9"/>
    <w:rsid w:val="00C02918"/>
    <w:rsid w:val="00C02D4A"/>
    <w:rsid w:val="00C10D4F"/>
    <w:rsid w:val="00C11865"/>
    <w:rsid w:val="00C13046"/>
    <w:rsid w:val="00C13ABC"/>
    <w:rsid w:val="00C13AD2"/>
    <w:rsid w:val="00C13C38"/>
    <w:rsid w:val="00C14387"/>
    <w:rsid w:val="00C162EB"/>
    <w:rsid w:val="00C22668"/>
    <w:rsid w:val="00C24CC0"/>
    <w:rsid w:val="00C27769"/>
    <w:rsid w:val="00C34F40"/>
    <w:rsid w:val="00C36FFA"/>
    <w:rsid w:val="00C37D8D"/>
    <w:rsid w:val="00C45F65"/>
    <w:rsid w:val="00C512C9"/>
    <w:rsid w:val="00C5172B"/>
    <w:rsid w:val="00C53E3F"/>
    <w:rsid w:val="00C54CD9"/>
    <w:rsid w:val="00C562A7"/>
    <w:rsid w:val="00C57A1B"/>
    <w:rsid w:val="00C61C45"/>
    <w:rsid w:val="00C655AA"/>
    <w:rsid w:val="00C74244"/>
    <w:rsid w:val="00C74E1D"/>
    <w:rsid w:val="00C75521"/>
    <w:rsid w:val="00C8042E"/>
    <w:rsid w:val="00C83BB6"/>
    <w:rsid w:val="00C847D3"/>
    <w:rsid w:val="00C86FBE"/>
    <w:rsid w:val="00C93A1B"/>
    <w:rsid w:val="00C95D66"/>
    <w:rsid w:val="00C973CF"/>
    <w:rsid w:val="00C97990"/>
    <w:rsid w:val="00CA046F"/>
    <w:rsid w:val="00CA101A"/>
    <w:rsid w:val="00CA29E9"/>
    <w:rsid w:val="00CA3D57"/>
    <w:rsid w:val="00CA6E95"/>
    <w:rsid w:val="00CB4F9F"/>
    <w:rsid w:val="00CB7AA6"/>
    <w:rsid w:val="00CC0C12"/>
    <w:rsid w:val="00CC2CA7"/>
    <w:rsid w:val="00CC4749"/>
    <w:rsid w:val="00CC559F"/>
    <w:rsid w:val="00CD2780"/>
    <w:rsid w:val="00CD2E96"/>
    <w:rsid w:val="00CD439F"/>
    <w:rsid w:val="00CE089F"/>
    <w:rsid w:val="00CE1B13"/>
    <w:rsid w:val="00CE303A"/>
    <w:rsid w:val="00CE39AD"/>
    <w:rsid w:val="00CE652A"/>
    <w:rsid w:val="00CE6930"/>
    <w:rsid w:val="00CE6B97"/>
    <w:rsid w:val="00CF0956"/>
    <w:rsid w:val="00CF1655"/>
    <w:rsid w:val="00CF307A"/>
    <w:rsid w:val="00CF5BA7"/>
    <w:rsid w:val="00CF6AE5"/>
    <w:rsid w:val="00CF7A2A"/>
    <w:rsid w:val="00CF7FD5"/>
    <w:rsid w:val="00D0234E"/>
    <w:rsid w:val="00D023B3"/>
    <w:rsid w:val="00D02CC6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F61"/>
    <w:rsid w:val="00D22CA9"/>
    <w:rsid w:val="00D232CA"/>
    <w:rsid w:val="00D24866"/>
    <w:rsid w:val="00D25164"/>
    <w:rsid w:val="00D266EB"/>
    <w:rsid w:val="00D306CA"/>
    <w:rsid w:val="00D30D63"/>
    <w:rsid w:val="00D31107"/>
    <w:rsid w:val="00D3325A"/>
    <w:rsid w:val="00D338C0"/>
    <w:rsid w:val="00D33B14"/>
    <w:rsid w:val="00D3633C"/>
    <w:rsid w:val="00D36708"/>
    <w:rsid w:val="00D4126A"/>
    <w:rsid w:val="00D443E6"/>
    <w:rsid w:val="00D4577F"/>
    <w:rsid w:val="00D45AEE"/>
    <w:rsid w:val="00D46F7C"/>
    <w:rsid w:val="00D4713F"/>
    <w:rsid w:val="00D51661"/>
    <w:rsid w:val="00D520DA"/>
    <w:rsid w:val="00D523D5"/>
    <w:rsid w:val="00D5261A"/>
    <w:rsid w:val="00D54055"/>
    <w:rsid w:val="00D63F17"/>
    <w:rsid w:val="00D71B70"/>
    <w:rsid w:val="00D729EE"/>
    <w:rsid w:val="00D7361B"/>
    <w:rsid w:val="00D7361F"/>
    <w:rsid w:val="00D7445D"/>
    <w:rsid w:val="00D7616D"/>
    <w:rsid w:val="00D76DD0"/>
    <w:rsid w:val="00D77B75"/>
    <w:rsid w:val="00D80AA5"/>
    <w:rsid w:val="00D80AB3"/>
    <w:rsid w:val="00D80BCD"/>
    <w:rsid w:val="00D87634"/>
    <w:rsid w:val="00D9095C"/>
    <w:rsid w:val="00D90AE7"/>
    <w:rsid w:val="00D92D89"/>
    <w:rsid w:val="00D952FA"/>
    <w:rsid w:val="00D95695"/>
    <w:rsid w:val="00D9570E"/>
    <w:rsid w:val="00D96F00"/>
    <w:rsid w:val="00DA1902"/>
    <w:rsid w:val="00DA33BA"/>
    <w:rsid w:val="00DA7393"/>
    <w:rsid w:val="00DB0ED7"/>
    <w:rsid w:val="00DB1016"/>
    <w:rsid w:val="00DB10ED"/>
    <w:rsid w:val="00DB1B81"/>
    <w:rsid w:val="00DB2147"/>
    <w:rsid w:val="00DB66F9"/>
    <w:rsid w:val="00DB79AC"/>
    <w:rsid w:val="00DC0F33"/>
    <w:rsid w:val="00DC21E5"/>
    <w:rsid w:val="00DC225F"/>
    <w:rsid w:val="00DC3808"/>
    <w:rsid w:val="00DC4844"/>
    <w:rsid w:val="00DC4D38"/>
    <w:rsid w:val="00DC73B5"/>
    <w:rsid w:val="00DC742E"/>
    <w:rsid w:val="00DD4906"/>
    <w:rsid w:val="00DE12C2"/>
    <w:rsid w:val="00DE13CF"/>
    <w:rsid w:val="00DE181D"/>
    <w:rsid w:val="00DE3CAB"/>
    <w:rsid w:val="00DE4577"/>
    <w:rsid w:val="00DE656D"/>
    <w:rsid w:val="00DE7AC4"/>
    <w:rsid w:val="00DF4A80"/>
    <w:rsid w:val="00DF4FC1"/>
    <w:rsid w:val="00DF6209"/>
    <w:rsid w:val="00E00C00"/>
    <w:rsid w:val="00E00E19"/>
    <w:rsid w:val="00E01301"/>
    <w:rsid w:val="00E01801"/>
    <w:rsid w:val="00E01E70"/>
    <w:rsid w:val="00E02BFB"/>
    <w:rsid w:val="00E04E5C"/>
    <w:rsid w:val="00E06B2D"/>
    <w:rsid w:val="00E154A6"/>
    <w:rsid w:val="00E17C18"/>
    <w:rsid w:val="00E20779"/>
    <w:rsid w:val="00E20A03"/>
    <w:rsid w:val="00E21B91"/>
    <w:rsid w:val="00E23FA0"/>
    <w:rsid w:val="00E24382"/>
    <w:rsid w:val="00E264C7"/>
    <w:rsid w:val="00E275DB"/>
    <w:rsid w:val="00E27866"/>
    <w:rsid w:val="00E3110E"/>
    <w:rsid w:val="00E32E87"/>
    <w:rsid w:val="00E35ED8"/>
    <w:rsid w:val="00E379FB"/>
    <w:rsid w:val="00E4073B"/>
    <w:rsid w:val="00E4095F"/>
    <w:rsid w:val="00E415AE"/>
    <w:rsid w:val="00E438A7"/>
    <w:rsid w:val="00E4515C"/>
    <w:rsid w:val="00E516D5"/>
    <w:rsid w:val="00E53B57"/>
    <w:rsid w:val="00E54650"/>
    <w:rsid w:val="00E55070"/>
    <w:rsid w:val="00E55864"/>
    <w:rsid w:val="00E55AC5"/>
    <w:rsid w:val="00E56C88"/>
    <w:rsid w:val="00E606AD"/>
    <w:rsid w:val="00E631FA"/>
    <w:rsid w:val="00E66FBF"/>
    <w:rsid w:val="00E708D9"/>
    <w:rsid w:val="00E71936"/>
    <w:rsid w:val="00E734BD"/>
    <w:rsid w:val="00E74604"/>
    <w:rsid w:val="00E75B2E"/>
    <w:rsid w:val="00E760DC"/>
    <w:rsid w:val="00E80310"/>
    <w:rsid w:val="00E83D31"/>
    <w:rsid w:val="00E947C1"/>
    <w:rsid w:val="00E9654B"/>
    <w:rsid w:val="00E97168"/>
    <w:rsid w:val="00E974FE"/>
    <w:rsid w:val="00EA0672"/>
    <w:rsid w:val="00EA16CE"/>
    <w:rsid w:val="00EA1FA3"/>
    <w:rsid w:val="00EA459A"/>
    <w:rsid w:val="00EA7A70"/>
    <w:rsid w:val="00EB0648"/>
    <w:rsid w:val="00EB49C4"/>
    <w:rsid w:val="00EB7DBB"/>
    <w:rsid w:val="00EC0882"/>
    <w:rsid w:val="00EC14E0"/>
    <w:rsid w:val="00EC544B"/>
    <w:rsid w:val="00ED0EC8"/>
    <w:rsid w:val="00ED175D"/>
    <w:rsid w:val="00ED3B08"/>
    <w:rsid w:val="00ED6B60"/>
    <w:rsid w:val="00ED7F1E"/>
    <w:rsid w:val="00EE079E"/>
    <w:rsid w:val="00EE14CC"/>
    <w:rsid w:val="00EE301A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438C"/>
    <w:rsid w:val="00F06965"/>
    <w:rsid w:val="00F07632"/>
    <w:rsid w:val="00F07D9D"/>
    <w:rsid w:val="00F105CC"/>
    <w:rsid w:val="00F14129"/>
    <w:rsid w:val="00F14E74"/>
    <w:rsid w:val="00F171C2"/>
    <w:rsid w:val="00F2006F"/>
    <w:rsid w:val="00F233D3"/>
    <w:rsid w:val="00F2731A"/>
    <w:rsid w:val="00F32E5F"/>
    <w:rsid w:val="00F33376"/>
    <w:rsid w:val="00F3793E"/>
    <w:rsid w:val="00F41625"/>
    <w:rsid w:val="00F44208"/>
    <w:rsid w:val="00F44B92"/>
    <w:rsid w:val="00F4789D"/>
    <w:rsid w:val="00F5258B"/>
    <w:rsid w:val="00F52D92"/>
    <w:rsid w:val="00F53413"/>
    <w:rsid w:val="00F54212"/>
    <w:rsid w:val="00F544A0"/>
    <w:rsid w:val="00F600AF"/>
    <w:rsid w:val="00F61457"/>
    <w:rsid w:val="00F63324"/>
    <w:rsid w:val="00F6519D"/>
    <w:rsid w:val="00F66280"/>
    <w:rsid w:val="00F7412F"/>
    <w:rsid w:val="00F7456D"/>
    <w:rsid w:val="00F76939"/>
    <w:rsid w:val="00F81426"/>
    <w:rsid w:val="00F82AF8"/>
    <w:rsid w:val="00F83D8F"/>
    <w:rsid w:val="00F84BCA"/>
    <w:rsid w:val="00F87AAA"/>
    <w:rsid w:val="00F87AE6"/>
    <w:rsid w:val="00F90240"/>
    <w:rsid w:val="00F92E89"/>
    <w:rsid w:val="00F933B2"/>
    <w:rsid w:val="00F937E1"/>
    <w:rsid w:val="00F949B9"/>
    <w:rsid w:val="00FA00D0"/>
    <w:rsid w:val="00FB1DE7"/>
    <w:rsid w:val="00FB5F54"/>
    <w:rsid w:val="00FB5F74"/>
    <w:rsid w:val="00FB707C"/>
    <w:rsid w:val="00FB7AD6"/>
    <w:rsid w:val="00FC4490"/>
    <w:rsid w:val="00FC44A4"/>
    <w:rsid w:val="00FC5AF1"/>
    <w:rsid w:val="00FC6EEA"/>
    <w:rsid w:val="00FC7C68"/>
    <w:rsid w:val="00FD0CA6"/>
    <w:rsid w:val="00FD72CD"/>
    <w:rsid w:val="00FE0629"/>
    <w:rsid w:val="00FE3011"/>
    <w:rsid w:val="00FE693D"/>
    <w:rsid w:val="00FF241A"/>
    <w:rsid w:val="00FF24F8"/>
    <w:rsid w:val="00FF25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rutland.gov.uk/online-applications/applicationDetails.do?activeTab=documents&amp;keyVal=RYO1TGNNFFL0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4" ma:contentTypeDescription="Create a new document." ma:contentTypeScope="" ma:versionID="170ad41e80b8768918900a89f591728e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4e199ee7e8645e5784ea155adf24b8cd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15953-7B53-4268-A742-8ED0252465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3DA32-B466-4F03-93FC-DA913FF7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10</cp:revision>
  <cp:lastPrinted>2023-10-06T14:09:00Z</cp:lastPrinted>
  <dcterms:created xsi:type="dcterms:W3CDTF">2023-10-06T15:01:00Z</dcterms:created>
  <dcterms:modified xsi:type="dcterms:W3CDTF">2023-11-15T13:43:00Z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